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553" w14:textId="77777777" w:rsidR="00E51671" w:rsidRDefault="00E51671"/>
    <w:p w14:paraId="065186F3" w14:textId="77777777" w:rsidR="00E51671" w:rsidRDefault="00E51671"/>
    <w:p w14:paraId="00B2CAEF" w14:textId="77777777" w:rsidR="00E51671" w:rsidRDefault="00E51671"/>
    <w:p w14:paraId="661FDE35" w14:textId="77777777" w:rsidR="00E51671" w:rsidRDefault="00E51671"/>
    <w:p w14:paraId="6F9C779C" w14:textId="77777777" w:rsidR="00E51671" w:rsidRDefault="002F0A1F">
      <w:pPr>
        <w:jc w:val="right"/>
      </w:pPr>
      <w:r>
        <w:rPr>
          <w:noProof/>
          <w:lang w:val="pl-PL"/>
        </w:rPr>
        <w:drawing>
          <wp:inline distT="0" distB="0" distL="0" distR="0" wp14:anchorId="62737554" wp14:editId="02691241">
            <wp:extent cx="1920240" cy="21412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0240" cy="2141220"/>
                    </a:xfrm>
                    <a:prstGeom prst="rect">
                      <a:avLst/>
                    </a:prstGeom>
                    <a:ln/>
                  </pic:spPr>
                </pic:pic>
              </a:graphicData>
            </a:graphic>
          </wp:inline>
        </w:drawing>
      </w:r>
    </w:p>
    <w:p w14:paraId="60A5979A" w14:textId="46A6958F" w:rsidR="00E51671" w:rsidRDefault="00877B7F" w:rsidP="00877B7F">
      <w:pPr>
        <w:autoSpaceDE w:val="0"/>
        <w:autoSpaceDN w:val="0"/>
        <w:adjustRightInd w:val="0"/>
        <w:spacing w:after="0" w:line="240" w:lineRule="auto"/>
        <w:jc w:val="right"/>
        <w:rPr>
          <w:b/>
          <w:sz w:val="40"/>
          <w:szCs w:val="40"/>
        </w:rPr>
      </w:pPr>
      <w:r w:rsidRPr="00877B7F">
        <w:rPr>
          <w:b/>
          <w:sz w:val="40"/>
          <w:szCs w:val="40"/>
        </w:rPr>
        <w:t>Public meetings for the selection of</w:t>
      </w:r>
      <w:r>
        <w:rPr>
          <w:b/>
          <w:sz w:val="40"/>
          <w:szCs w:val="40"/>
        </w:rPr>
        <w:t xml:space="preserve"> </w:t>
      </w:r>
      <w:r w:rsidRPr="00877B7F">
        <w:rPr>
          <w:b/>
          <w:sz w:val="40"/>
          <w:szCs w:val="40"/>
        </w:rPr>
        <w:t>the “Green activators”</w:t>
      </w:r>
    </w:p>
    <w:p w14:paraId="23CCDB49" w14:textId="7EB9286C" w:rsidR="00877B7F" w:rsidRPr="00877B7F" w:rsidRDefault="00877B7F" w:rsidP="00877B7F">
      <w:pPr>
        <w:autoSpaceDE w:val="0"/>
        <w:autoSpaceDN w:val="0"/>
        <w:adjustRightInd w:val="0"/>
        <w:spacing w:after="0" w:line="240" w:lineRule="auto"/>
        <w:jc w:val="right"/>
        <w:rPr>
          <w:rFonts w:ascii="Open Sans" w:hAnsi="Open Sans" w:cs="Open Sans"/>
          <w:b/>
          <w:bCs/>
          <w:color w:val="000000"/>
          <w:sz w:val="40"/>
          <w:szCs w:val="40"/>
        </w:rPr>
      </w:pPr>
      <w:bookmarkStart w:id="0" w:name="_Hlk153857019"/>
      <w:r w:rsidRPr="00877B7F">
        <w:rPr>
          <w:rFonts w:ascii="Open Sans" w:hAnsi="Open Sans" w:cs="Open Sans"/>
          <w:b/>
          <w:bCs/>
          <w:color w:val="000000"/>
          <w:sz w:val="40"/>
          <w:szCs w:val="40"/>
        </w:rPr>
        <w:t>LOCAL CAMPAIGNS FOR THE SELECTION</w:t>
      </w:r>
      <w:r>
        <w:rPr>
          <w:rFonts w:ascii="Open Sans" w:hAnsi="Open Sans" w:cs="Open Sans"/>
          <w:b/>
          <w:bCs/>
          <w:color w:val="000000"/>
          <w:sz w:val="40"/>
          <w:szCs w:val="40"/>
        </w:rPr>
        <w:t xml:space="preserve"> </w:t>
      </w:r>
      <w:r w:rsidRPr="00877B7F">
        <w:rPr>
          <w:rFonts w:ascii="Open Sans" w:hAnsi="Open Sans" w:cs="Open Sans"/>
          <w:b/>
          <w:bCs/>
          <w:color w:val="000000"/>
          <w:sz w:val="40"/>
          <w:szCs w:val="40"/>
        </w:rPr>
        <w:t>OF THE “CO-GREEN ACTIVATORS”</w:t>
      </w:r>
    </w:p>
    <w:bookmarkEnd w:id="0"/>
    <w:p w14:paraId="4BB5D991" w14:textId="446B28D6" w:rsidR="00E51671" w:rsidRDefault="0082292B">
      <w:pPr>
        <w:jc w:val="right"/>
        <w:rPr>
          <w:i/>
          <w:sz w:val="40"/>
          <w:szCs w:val="40"/>
        </w:rPr>
      </w:pPr>
      <w:r>
        <w:rPr>
          <w:i/>
          <w:sz w:val="40"/>
          <w:szCs w:val="40"/>
        </w:rPr>
        <w:t xml:space="preserve">Event </w:t>
      </w:r>
      <w:r w:rsidR="00877B7F">
        <w:rPr>
          <w:i/>
          <w:sz w:val="40"/>
          <w:szCs w:val="40"/>
        </w:rPr>
        <w:t>9</w:t>
      </w:r>
      <w:r w:rsidR="002F0A1F">
        <w:rPr>
          <w:i/>
          <w:sz w:val="40"/>
          <w:szCs w:val="40"/>
        </w:rPr>
        <w:t xml:space="preserve"> - Deliverable </w:t>
      </w:r>
      <w:r w:rsidR="00877B7F">
        <w:rPr>
          <w:i/>
          <w:sz w:val="40"/>
          <w:szCs w:val="40"/>
        </w:rPr>
        <w:t>9</w:t>
      </w:r>
      <w:r w:rsidR="002F0A1F">
        <w:rPr>
          <w:i/>
          <w:sz w:val="40"/>
          <w:szCs w:val="40"/>
        </w:rPr>
        <w:t>.1</w:t>
      </w:r>
    </w:p>
    <w:p w14:paraId="1A687BBA" w14:textId="77777777" w:rsidR="00E51671" w:rsidRDefault="00E51671"/>
    <w:p w14:paraId="355F3F33" w14:textId="77777777" w:rsidR="00E51671" w:rsidRDefault="00E51671"/>
    <w:p w14:paraId="2B123187" w14:textId="77777777" w:rsidR="00E51671" w:rsidRDefault="00E51671"/>
    <w:p w14:paraId="7402C482" w14:textId="77777777" w:rsidR="00E51671" w:rsidRDefault="00E51671"/>
    <w:p w14:paraId="1CCE98F1" w14:textId="77777777" w:rsidR="009E559F" w:rsidRDefault="009E559F"/>
    <w:p w14:paraId="48B89225" w14:textId="77777777" w:rsidR="009E559F" w:rsidRDefault="009E559F"/>
    <w:p w14:paraId="755F3B80" w14:textId="77777777" w:rsidR="009E559F" w:rsidRDefault="009E559F"/>
    <w:p w14:paraId="29399F79" w14:textId="77777777" w:rsidR="00E51671" w:rsidRDefault="00E51671"/>
    <w:p w14:paraId="22A79C55" w14:textId="77777777" w:rsidR="00E51671" w:rsidRDefault="00E51671"/>
    <w:p w14:paraId="13252546" w14:textId="77777777" w:rsidR="00E51671" w:rsidRDefault="002F0A1F">
      <w:pPr>
        <w:jc w:val="center"/>
      </w:pPr>
      <w:r>
        <w:rPr>
          <w:noProof/>
          <w:sz w:val="32"/>
          <w:szCs w:val="32"/>
          <w:lang w:val="pl-PL"/>
        </w:rPr>
        <w:drawing>
          <wp:inline distT="0" distB="0" distL="0" distR="0" wp14:anchorId="13EDE8F6" wp14:editId="290ED254">
            <wp:extent cx="2356606" cy="49513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r>
        <w:br w:type="page"/>
      </w:r>
    </w:p>
    <w:p w14:paraId="40E937BC" w14:textId="77777777" w:rsidR="00E51671" w:rsidRDefault="00E51671"/>
    <w:p w14:paraId="3537F436" w14:textId="77777777" w:rsidR="009E559F" w:rsidRDefault="009E559F"/>
    <w:p w14:paraId="307BA7B9" w14:textId="77777777" w:rsidR="009E559F" w:rsidRDefault="009E559F"/>
    <w:p w14:paraId="6F982B37" w14:textId="77777777" w:rsidR="009E559F" w:rsidRDefault="009E559F"/>
    <w:p w14:paraId="218EE48C" w14:textId="77777777" w:rsidR="009E559F" w:rsidRDefault="009E559F"/>
    <w:p w14:paraId="6E57D93E" w14:textId="77777777" w:rsidR="009E559F" w:rsidRDefault="009E559F"/>
    <w:p w14:paraId="23051282" w14:textId="77777777" w:rsidR="009E559F" w:rsidRDefault="009E559F"/>
    <w:p w14:paraId="6AB7A31E" w14:textId="77777777" w:rsidR="009E559F" w:rsidRDefault="009E559F"/>
    <w:p w14:paraId="00A9D934" w14:textId="77777777" w:rsidR="009E559F" w:rsidRDefault="009E559F"/>
    <w:p w14:paraId="4D94B189" w14:textId="77777777" w:rsidR="009E559F" w:rsidRDefault="009E559F"/>
    <w:p w14:paraId="2D36F44A" w14:textId="77777777" w:rsidR="009E559F" w:rsidRDefault="009E559F"/>
    <w:p w14:paraId="1EA7902D" w14:textId="77777777" w:rsidR="009E559F" w:rsidRDefault="009E559F"/>
    <w:p w14:paraId="0B3E8930" w14:textId="77777777" w:rsidR="009E559F" w:rsidRDefault="009E559F"/>
    <w:p w14:paraId="1EAAE336" w14:textId="77777777" w:rsidR="009E559F" w:rsidRDefault="009E559F"/>
    <w:p w14:paraId="2682B65A" w14:textId="77777777" w:rsidR="009E559F" w:rsidRDefault="009E559F"/>
    <w:p w14:paraId="61FFCE41" w14:textId="77777777" w:rsidR="009E559F" w:rsidRDefault="009E559F"/>
    <w:p w14:paraId="4B66CFEA" w14:textId="77777777" w:rsidR="009E559F" w:rsidRDefault="009E559F"/>
    <w:p w14:paraId="271E7A00" w14:textId="77777777" w:rsidR="009E559F" w:rsidRDefault="009E559F"/>
    <w:tbl>
      <w:tblPr>
        <w:tblStyle w:val="a"/>
        <w:tblW w:w="9000" w:type="dxa"/>
        <w:jc w:val="center"/>
        <w:tblInd w:w="0" w:type="dxa"/>
        <w:tblLayout w:type="fixed"/>
        <w:tblLook w:val="0000" w:firstRow="0" w:lastRow="0" w:firstColumn="0" w:lastColumn="0" w:noHBand="0" w:noVBand="0"/>
      </w:tblPr>
      <w:tblGrid>
        <w:gridCol w:w="2694"/>
        <w:gridCol w:w="6306"/>
      </w:tblGrid>
      <w:tr w:rsidR="00E51671" w14:paraId="6089E317" w14:textId="77777777">
        <w:trPr>
          <w:trHeight w:val="397"/>
          <w:jc w:val="center"/>
        </w:trPr>
        <w:tc>
          <w:tcPr>
            <w:tcW w:w="2694" w:type="dxa"/>
            <w:shd w:val="clear" w:color="auto" w:fill="FFFFFF"/>
          </w:tcPr>
          <w:p w14:paraId="4E0C08DA" w14:textId="77777777" w:rsidR="00E51671" w:rsidRDefault="002F0A1F">
            <w:r>
              <w:t>Deliverable No.</w:t>
            </w:r>
          </w:p>
        </w:tc>
        <w:tc>
          <w:tcPr>
            <w:tcW w:w="6306" w:type="dxa"/>
            <w:shd w:val="clear" w:color="auto" w:fill="FFFFFF"/>
          </w:tcPr>
          <w:p w14:paraId="3EBC8011" w14:textId="2E08D2A4" w:rsidR="00E51671" w:rsidRDefault="00877B7F">
            <w:r>
              <w:t>9</w:t>
            </w:r>
            <w:r w:rsidR="00681B10">
              <w:t xml:space="preserve">.1 </w:t>
            </w:r>
          </w:p>
        </w:tc>
      </w:tr>
      <w:tr w:rsidR="00E51671" w14:paraId="393DA1C5" w14:textId="77777777">
        <w:trPr>
          <w:trHeight w:val="397"/>
          <w:jc w:val="center"/>
        </w:trPr>
        <w:tc>
          <w:tcPr>
            <w:tcW w:w="2694" w:type="dxa"/>
            <w:shd w:val="clear" w:color="auto" w:fill="FFFFFF"/>
          </w:tcPr>
          <w:p w14:paraId="24D9DE2C" w14:textId="77777777" w:rsidR="00E51671" w:rsidRDefault="002F0A1F">
            <w:r>
              <w:t>Event</w:t>
            </w:r>
          </w:p>
        </w:tc>
        <w:tc>
          <w:tcPr>
            <w:tcW w:w="6306" w:type="dxa"/>
            <w:shd w:val="clear" w:color="auto" w:fill="FFFFFF"/>
          </w:tcPr>
          <w:p w14:paraId="552CF847" w14:textId="5A02EAC0" w:rsidR="00E51671" w:rsidRDefault="00877B7F">
            <w:r>
              <w:t>9</w:t>
            </w:r>
          </w:p>
        </w:tc>
      </w:tr>
      <w:tr w:rsidR="00E51671" w14:paraId="09D7EFBD" w14:textId="77777777">
        <w:trPr>
          <w:trHeight w:val="921"/>
          <w:jc w:val="center"/>
        </w:trPr>
        <w:tc>
          <w:tcPr>
            <w:tcW w:w="2694" w:type="dxa"/>
            <w:shd w:val="clear" w:color="auto" w:fill="FFFFFF"/>
          </w:tcPr>
          <w:p w14:paraId="0C73E493" w14:textId="77777777" w:rsidR="00E51671" w:rsidRDefault="002F0A1F">
            <w:r>
              <w:t>Authors</w:t>
            </w:r>
          </w:p>
        </w:tc>
        <w:tc>
          <w:tcPr>
            <w:tcW w:w="6306" w:type="dxa"/>
            <w:shd w:val="clear" w:color="auto" w:fill="FFFFFF"/>
          </w:tcPr>
          <w:p w14:paraId="5514A55B" w14:textId="7DE4A888" w:rsidR="00E51671" w:rsidRDefault="0082292B">
            <w:r>
              <w:t>CAL</w:t>
            </w:r>
          </w:p>
          <w:p w14:paraId="1418789E" w14:textId="77777777" w:rsidR="00E51671" w:rsidRDefault="002F0A1F">
            <w:r>
              <w:t>Contributions from all partners</w:t>
            </w:r>
          </w:p>
        </w:tc>
      </w:tr>
      <w:tr w:rsidR="00E51671" w14:paraId="5015DF3D" w14:textId="77777777">
        <w:trPr>
          <w:trHeight w:val="397"/>
          <w:jc w:val="center"/>
        </w:trPr>
        <w:tc>
          <w:tcPr>
            <w:tcW w:w="2694" w:type="dxa"/>
            <w:shd w:val="clear" w:color="auto" w:fill="FFFFFF"/>
          </w:tcPr>
          <w:p w14:paraId="3C14CAD3" w14:textId="77777777" w:rsidR="00E51671" w:rsidRDefault="002F0A1F">
            <w:r>
              <w:t>Status</w:t>
            </w:r>
          </w:p>
        </w:tc>
        <w:tc>
          <w:tcPr>
            <w:tcW w:w="6306" w:type="dxa"/>
            <w:shd w:val="clear" w:color="auto" w:fill="FFFFFF"/>
          </w:tcPr>
          <w:p w14:paraId="04B5DE18" w14:textId="77777777" w:rsidR="00E51671" w:rsidRDefault="002F0A1F">
            <w:r>
              <w:t>Final</w:t>
            </w:r>
          </w:p>
        </w:tc>
      </w:tr>
      <w:tr w:rsidR="00E51671" w14:paraId="409CC347" w14:textId="77777777">
        <w:trPr>
          <w:trHeight w:val="397"/>
          <w:jc w:val="center"/>
        </w:trPr>
        <w:tc>
          <w:tcPr>
            <w:tcW w:w="2694" w:type="dxa"/>
            <w:shd w:val="clear" w:color="auto" w:fill="FFFFFF"/>
          </w:tcPr>
          <w:p w14:paraId="7221FA8D" w14:textId="77777777" w:rsidR="00E51671" w:rsidRDefault="002F0A1F">
            <w:r>
              <w:t>Date</w:t>
            </w:r>
          </w:p>
        </w:tc>
        <w:tc>
          <w:tcPr>
            <w:tcW w:w="6306" w:type="dxa"/>
            <w:shd w:val="clear" w:color="auto" w:fill="FFFFFF"/>
          </w:tcPr>
          <w:p w14:paraId="1C95F9CC" w14:textId="198D2DF4" w:rsidR="00E51671" w:rsidRDefault="009E559F">
            <w:r>
              <w:t>3</w:t>
            </w:r>
            <w:r w:rsidR="0082292B">
              <w:t>1</w:t>
            </w:r>
            <w:r w:rsidR="00681B10">
              <w:t>/1</w:t>
            </w:r>
            <w:r w:rsidR="0082292B">
              <w:t>2</w:t>
            </w:r>
            <w:r w:rsidR="00681B10">
              <w:t>/2023</w:t>
            </w:r>
          </w:p>
        </w:tc>
      </w:tr>
    </w:tbl>
    <w:p w14:paraId="58FC4F29" w14:textId="77777777" w:rsidR="00E51671" w:rsidRDefault="00E51671"/>
    <w:p w14:paraId="6275C5F6" w14:textId="77777777" w:rsidR="00E51671" w:rsidRDefault="002F0A1F">
      <w:pPr>
        <w:rPr>
          <w:sz w:val="32"/>
          <w:szCs w:val="32"/>
        </w:rPr>
      </w:pPr>
      <w:r>
        <w:rPr>
          <w:noProof/>
          <w:sz w:val="32"/>
          <w:szCs w:val="32"/>
          <w:lang w:val="pl-PL"/>
        </w:rPr>
        <w:drawing>
          <wp:inline distT="0" distB="0" distL="0" distR="0" wp14:anchorId="38A7AA65" wp14:editId="1340C248">
            <wp:extent cx="2356606" cy="49513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p>
    <w:p w14:paraId="5B38680D" w14:textId="77777777" w:rsidR="00E51671" w:rsidRPr="00C65730" w:rsidRDefault="002F0A1F">
      <w:pPr>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C65730">
        <w:rPr>
          <w:rFonts w:ascii="Calibri" w:hAnsi="Calibri" w:cs="Calibri"/>
          <w:sz w:val="22"/>
          <w:szCs w:val="22"/>
        </w:rPr>
        <w:t>This document reflects the views only of the Authors and the CO-GREEN Consortium. Neither the European Union nor the Granting Authority can be held responsible for them.</w:t>
      </w:r>
    </w:p>
    <w:p w14:paraId="0F7C38AB" w14:textId="727F45EE" w:rsidR="00E51671" w:rsidRDefault="002F0A1F" w:rsidP="00681B10">
      <w:r>
        <w:br w:type="page"/>
      </w:r>
    </w:p>
    <w:sdt>
      <w:sdtPr>
        <w:rPr>
          <w:rFonts w:ascii="Times New Roman" w:eastAsia="Times New Roman" w:hAnsi="Times New Roman" w:cs="Times New Roman"/>
          <w:color w:val="auto"/>
          <w:sz w:val="24"/>
          <w:szCs w:val="24"/>
          <w:lang w:val="pl-PL" w:eastAsia="pl-PL"/>
        </w:rPr>
        <w:id w:val="-137890711"/>
        <w:docPartObj>
          <w:docPartGallery w:val="Table of Contents"/>
          <w:docPartUnique/>
        </w:docPartObj>
      </w:sdtPr>
      <w:sdtEndPr>
        <w:rPr>
          <w:b/>
          <w:bCs/>
          <w:lang w:val="en-GB"/>
        </w:rPr>
      </w:sdtEndPr>
      <w:sdtContent>
        <w:p w14:paraId="282159D8" w14:textId="0735D21C" w:rsidR="00EE47A2" w:rsidRDefault="009E559F">
          <w:pPr>
            <w:pStyle w:val="TOCHeading"/>
            <w:rPr>
              <w:lang w:val="pl-PL"/>
            </w:rPr>
          </w:pPr>
          <w:r>
            <w:rPr>
              <w:lang w:val="pl-PL"/>
            </w:rPr>
            <w:t>Table of contents</w:t>
          </w:r>
        </w:p>
        <w:p w14:paraId="07D48AFC" w14:textId="77777777" w:rsidR="009E559F" w:rsidRPr="009E559F" w:rsidRDefault="009E559F" w:rsidP="009E559F">
          <w:pPr>
            <w:rPr>
              <w:lang w:val="pl-PL" w:eastAsia="it-IT"/>
            </w:rPr>
          </w:pPr>
        </w:p>
        <w:p w14:paraId="3EABECD6" w14:textId="6644860F" w:rsidR="00C003A3" w:rsidRDefault="00EE47A2">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r>
            <w:fldChar w:fldCharType="begin"/>
          </w:r>
          <w:r>
            <w:instrText xml:space="preserve"> TOC \o "1-3" \h \z \u </w:instrText>
          </w:r>
          <w:r>
            <w:fldChar w:fldCharType="separate"/>
          </w:r>
          <w:hyperlink w:anchor="_Toc153803359" w:history="1">
            <w:r w:rsidR="00C003A3" w:rsidRPr="0026388C">
              <w:rPr>
                <w:rStyle w:val="Hyperlink"/>
                <w:noProof/>
              </w:rPr>
              <w:t>Introduction</w:t>
            </w:r>
            <w:r w:rsidR="00C003A3">
              <w:rPr>
                <w:noProof/>
                <w:webHidden/>
              </w:rPr>
              <w:tab/>
            </w:r>
            <w:r w:rsidR="00C003A3">
              <w:rPr>
                <w:noProof/>
                <w:webHidden/>
              </w:rPr>
              <w:fldChar w:fldCharType="begin"/>
            </w:r>
            <w:r w:rsidR="00C003A3">
              <w:rPr>
                <w:noProof/>
                <w:webHidden/>
              </w:rPr>
              <w:instrText xml:space="preserve"> PAGEREF _Toc153803359 \h </w:instrText>
            </w:r>
            <w:r w:rsidR="00C003A3">
              <w:rPr>
                <w:noProof/>
                <w:webHidden/>
              </w:rPr>
            </w:r>
            <w:r w:rsidR="00C003A3">
              <w:rPr>
                <w:noProof/>
                <w:webHidden/>
              </w:rPr>
              <w:fldChar w:fldCharType="separate"/>
            </w:r>
            <w:r w:rsidR="00C003A3">
              <w:rPr>
                <w:noProof/>
                <w:webHidden/>
              </w:rPr>
              <w:t>4</w:t>
            </w:r>
            <w:r w:rsidR="00C003A3">
              <w:rPr>
                <w:noProof/>
                <w:webHidden/>
              </w:rPr>
              <w:fldChar w:fldCharType="end"/>
            </w:r>
          </w:hyperlink>
        </w:p>
        <w:p w14:paraId="64A99DEA" w14:textId="77D80F7D" w:rsidR="00C003A3" w:rsidRDefault="00000000">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hyperlink w:anchor="_Toc153803360" w:history="1">
            <w:r w:rsidR="00C003A3" w:rsidRPr="0026388C">
              <w:rPr>
                <w:rStyle w:val="Hyperlink"/>
                <w:noProof/>
              </w:rPr>
              <w:t>The Event Description Sheet (EDS)</w:t>
            </w:r>
            <w:r w:rsidR="00C003A3">
              <w:rPr>
                <w:noProof/>
                <w:webHidden/>
              </w:rPr>
              <w:tab/>
            </w:r>
            <w:r w:rsidR="00C003A3">
              <w:rPr>
                <w:noProof/>
                <w:webHidden/>
              </w:rPr>
              <w:fldChar w:fldCharType="begin"/>
            </w:r>
            <w:r w:rsidR="00C003A3">
              <w:rPr>
                <w:noProof/>
                <w:webHidden/>
              </w:rPr>
              <w:instrText xml:space="preserve"> PAGEREF _Toc153803360 \h </w:instrText>
            </w:r>
            <w:r w:rsidR="00C003A3">
              <w:rPr>
                <w:noProof/>
                <w:webHidden/>
              </w:rPr>
            </w:r>
            <w:r w:rsidR="00C003A3">
              <w:rPr>
                <w:noProof/>
                <w:webHidden/>
              </w:rPr>
              <w:fldChar w:fldCharType="separate"/>
            </w:r>
            <w:r w:rsidR="00C003A3">
              <w:rPr>
                <w:noProof/>
                <w:webHidden/>
              </w:rPr>
              <w:t>5</w:t>
            </w:r>
            <w:r w:rsidR="00C003A3">
              <w:rPr>
                <w:noProof/>
                <w:webHidden/>
              </w:rPr>
              <w:fldChar w:fldCharType="end"/>
            </w:r>
          </w:hyperlink>
        </w:p>
        <w:p w14:paraId="2280740F" w14:textId="5A1C017C" w:rsidR="00EE47A2" w:rsidRDefault="00EE47A2">
          <w:r>
            <w:rPr>
              <w:b/>
              <w:bCs/>
            </w:rPr>
            <w:fldChar w:fldCharType="end"/>
          </w:r>
        </w:p>
      </w:sdtContent>
    </w:sdt>
    <w:p w14:paraId="511BA16E" w14:textId="77777777" w:rsidR="00E51671" w:rsidRDefault="00E51671"/>
    <w:p w14:paraId="2C0CDBFB" w14:textId="77777777" w:rsidR="00E51671" w:rsidRDefault="002F0A1F">
      <w:r>
        <w:br w:type="page"/>
      </w:r>
    </w:p>
    <w:p w14:paraId="045FF445" w14:textId="77777777" w:rsidR="00E51671" w:rsidRPr="00681B10" w:rsidRDefault="002F0A1F" w:rsidP="00681B10">
      <w:pPr>
        <w:pStyle w:val="Heading1"/>
      </w:pPr>
      <w:bookmarkStart w:id="1" w:name="_Toc153803359"/>
      <w:r w:rsidRPr="00681B10">
        <w:t>Introduction</w:t>
      </w:r>
      <w:bookmarkEnd w:id="1"/>
    </w:p>
    <w:p w14:paraId="7E34C85C" w14:textId="77777777" w:rsidR="00877B7F" w:rsidRDefault="007510FB" w:rsidP="00877B7F">
      <w:pPr>
        <w:autoSpaceDE w:val="0"/>
        <w:autoSpaceDN w:val="0"/>
        <w:adjustRightInd w:val="0"/>
        <w:spacing w:after="120" w:line="360" w:lineRule="auto"/>
      </w:pPr>
      <w:bookmarkStart w:id="2" w:name="_Hlk153784812"/>
      <w:bookmarkStart w:id="3" w:name="_Hlk151632566"/>
      <w:r w:rsidRPr="007510FB">
        <w:t xml:space="preserve">The </w:t>
      </w:r>
      <w:r>
        <w:t xml:space="preserve">aim of the </w:t>
      </w:r>
      <w:r w:rsidRPr="007510FB">
        <w:t xml:space="preserve">Event no. </w:t>
      </w:r>
      <w:r w:rsidR="00877B7F">
        <w:t>9</w:t>
      </w:r>
      <w:r w:rsidRPr="007510FB">
        <w:t xml:space="preserve"> is </w:t>
      </w:r>
      <w:r>
        <w:t>to</w:t>
      </w:r>
      <w:r w:rsidR="00877B7F">
        <w:t>:</w:t>
      </w:r>
    </w:p>
    <w:p w14:paraId="4959CD09" w14:textId="2960F1CE" w:rsidR="00877B7F" w:rsidRPr="00877B7F" w:rsidRDefault="00877B7F" w:rsidP="00877B7F">
      <w:pPr>
        <w:pStyle w:val="ListParagraph"/>
        <w:numPr>
          <w:ilvl w:val="0"/>
          <w:numId w:val="20"/>
        </w:numPr>
        <w:autoSpaceDE w:val="0"/>
        <w:autoSpaceDN w:val="0"/>
        <w:adjustRightInd w:val="0"/>
        <w:spacing w:after="120" w:line="360" w:lineRule="auto"/>
        <w:contextualSpacing w:val="0"/>
      </w:pPr>
      <w:r w:rsidRPr="00877B7F">
        <w:t>raise awareness about the “CO-GREEN activators” initiative, within the partner organisations and in the broader</w:t>
      </w:r>
      <w:r>
        <w:t xml:space="preserve"> </w:t>
      </w:r>
      <w:r w:rsidRPr="00877B7F">
        <w:t>community,</w:t>
      </w:r>
    </w:p>
    <w:p w14:paraId="2272466F" w14:textId="77777777" w:rsidR="00877B7F" w:rsidRDefault="00877B7F" w:rsidP="00877B7F">
      <w:pPr>
        <w:pStyle w:val="ListParagraph"/>
        <w:numPr>
          <w:ilvl w:val="0"/>
          <w:numId w:val="20"/>
        </w:numPr>
        <w:autoSpaceDE w:val="0"/>
        <w:autoSpaceDN w:val="0"/>
        <w:adjustRightInd w:val="0"/>
        <w:spacing w:after="120" w:line="360" w:lineRule="auto"/>
        <w:contextualSpacing w:val="0"/>
      </w:pPr>
      <w:r w:rsidRPr="00877B7F">
        <w:t>ensure the presence of a meaningful number of informed activists within the community, who may eventually</w:t>
      </w:r>
      <w:r>
        <w:t xml:space="preserve"> </w:t>
      </w:r>
      <w:r w:rsidRPr="00877B7F">
        <w:t xml:space="preserve">choose to get engaged in the project. </w:t>
      </w:r>
    </w:p>
    <w:p w14:paraId="3F16DE0B" w14:textId="2A5C16A7" w:rsidR="00877B7F" w:rsidRDefault="00877B7F" w:rsidP="00877B7F">
      <w:pPr>
        <w:autoSpaceDE w:val="0"/>
        <w:autoSpaceDN w:val="0"/>
        <w:adjustRightInd w:val="0"/>
        <w:spacing w:after="120" w:line="360" w:lineRule="auto"/>
      </w:pPr>
      <w:r w:rsidRPr="00877B7F">
        <w:t>The Event no. 9 was launched with one public meeting per territory, open to local media, activists, NGOs, and other</w:t>
      </w:r>
      <w:r>
        <w:t xml:space="preserve"> </w:t>
      </w:r>
      <w:r w:rsidRPr="00877B7F">
        <w:t xml:space="preserve">stakeholders. </w:t>
      </w:r>
      <w:r w:rsidR="00526423">
        <w:t>Other i</w:t>
      </w:r>
      <w:r w:rsidRPr="00877B7F">
        <w:t xml:space="preserve">nterested subjects were invited to join the project initiative; these </w:t>
      </w:r>
      <w:r w:rsidR="00526423">
        <w:t>had</w:t>
      </w:r>
      <w:r w:rsidRPr="00877B7F">
        <w:t xml:space="preserve"> very different profiles, such</w:t>
      </w:r>
      <w:r>
        <w:t xml:space="preserve"> </w:t>
      </w:r>
      <w:r w:rsidRPr="00877B7F">
        <w:t xml:space="preserve">as: activists already involved in the partner NGOs, young students, retired elderly, etc. </w:t>
      </w:r>
    </w:p>
    <w:p w14:paraId="3092E285" w14:textId="77777777" w:rsidR="00526423" w:rsidRDefault="00877B7F" w:rsidP="00877B7F">
      <w:pPr>
        <w:autoSpaceDE w:val="0"/>
        <w:autoSpaceDN w:val="0"/>
        <w:adjustRightInd w:val="0"/>
        <w:spacing w:after="120" w:line="360" w:lineRule="auto"/>
      </w:pPr>
      <w:r w:rsidRPr="00877B7F">
        <w:t xml:space="preserve">The CO-GREEN activators </w:t>
      </w:r>
      <w:r w:rsidR="00526423">
        <w:t>a</w:t>
      </w:r>
      <w:r w:rsidRPr="00877B7F">
        <w:t xml:space="preserve">re people who, as a result of their contacts in/with the community, </w:t>
      </w:r>
      <w:r w:rsidR="00526423">
        <w:t xml:space="preserve">can </w:t>
      </w:r>
      <w:r w:rsidRPr="00877B7F">
        <w:t xml:space="preserve">assist in creating social cohesion and implementing the other participatory methods used in the project. Their role is critical because as actors from within the communities they have a perspective in and on the communities that academic or other figures can hardly have. </w:t>
      </w:r>
    </w:p>
    <w:p w14:paraId="3A8A089B" w14:textId="0C804990" w:rsidR="00877B7F" w:rsidRPr="00877B7F" w:rsidRDefault="00877B7F" w:rsidP="00877B7F">
      <w:pPr>
        <w:autoSpaceDE w:val="0"/>
        <w:autoSpaceDN w:val="0"/>
        <w:adjustRightInd w:val="0"/>
        <w:spacing w:after="120" w:line="360" w:lineRule="auto"/>
      </w:pPr>
      <w:r w:rsidRPr="00877B7F">
        <w:t xml:space="preserve">The Event was concluded with the selection and engagement of </w:t>
      </w:r>
      <w:r w:rsidR="00526423">
        <w:t xml:space="preserve">the </w:t>
      </w:r>
      <w:r w:rsidRPr="00877B7F">
        <w:t>CO-GREEN activators in each partner country.</w:t>
      </w:r>
    </w:p>
    <w:bookmarkEnd w:id="2"/>
    <w:p w14:paraId="53296F1F" w14:textId="5E2726B0" w:rsidR="00E51671" w:rsidRDefault="002F0A1F" w:rsidP="00AD60ED">
      <w:pPr>
        <w:spacing w:after="120" w:line="360" w:lineRule="auto"/>
      </w:pPr>
      <w:r>
        <w:br w:type="page"/>
      </w:r>
    </w:p>
    <w:p w14:paraId="11693DCC" w14:textId="3FFD390D" w:rsidR="00315272" w:rsidRPr="00315272" w:rsidRDefault="002F0A1F" w:rsidP="00315272">
      <w:pPr>
        <w:pStyle w:val="Heading1"/>
      </w:pPr>
      <w:bookmarkStart w:id="4" w:name="_Toc153803360"/>
      <w:bookmarkEnd w:id="3"/>
      <w:r>
        <w:t>The Event Description Sheet (EDS)</w:t>
      </w:r>
      <w:bookmarkEnd w:id="4"/>
    </w:p>
    <w:tbl>
      <w:tblPr>
        <w:tblStyle w:val="a0"/>
        <w:tblW w:w="9498"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4053"/>
        <w:gridCol w:w="5445"/>
      </w:tblGrid>
      <w:tr w:rsidR="00E51671" w14:paraId="60C40EEA" w14:textId="77777777">
        <w:trPr>
          <w:trHeight w:val="447"/>
        </w:trPr>
        <w:tc>
          <w:tcPr>
            <w:tcW w:w="9498"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3EDA88EF" w14:textId="77777777" w:rsidR="00E51671" w:rsidRDefault="002F0A1F">
            <w:pPr>
              <w:spacing w:before="120" w:after="120"/>
              <w:ind w:right="4"/>
              <w:rPr>
                <w:color w:val="595959"/>
                <w:sz w:val="20"/>
                <w:szCs w:val="20"/>
              </w:rPr>
            </w:pPr>
            <w:r>
              <w:rPr>
                <w:b/>
              </w:rPr>
              <w:t>PROJECT</w:t>
            </w:r>
          </w:p>
        </w:tc>
      </w:tr>
      <w:tr w:rsidR="00E51671" w14:paraId="1DAEEE42"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C7D1BE5" w14:textId="77777777" w:rsidR="00E51671" w:rsidRDefault="002F0A1F">
            <w:pPr>
              <w:spacing w:before="120" w:after="120"/>
              <w:ind w:right="4"/>
              <w:rPr>
                <w:sz w:val="18"/>
                <w:szCs w:val="18"/>
              </w:rPr>
            </w:pPr>
            <w:r>
              <w:rPr>
                <w:b/>
                <w:color w:val="595959"/>
                <w:sz w:val="18"/>
                <w:szCs w:val="18"/>
              </w:rPr>
              <w:t>Participant:</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46A407D1" w14:textId="77777777" w:rsidR="00E51671" w:rsidRPr="009E559F" w:rsidRDefault="002F0A1F">
            <w:pPr>
              <w:spacing w:before="120" w:after="120"/>
              <w:ind w:right="4"/>
              <w:jc w:val="both"/>
              <w:rPr>
                <w:sz w:val="18"/>
                <w:szCs w:val="18"/>
                <w:lang w:val="it-IT"/>
              </w:rPr>
            </w:pPr>
            <w:r w:rsidRPr="009E559F">
              <w:rPr>
                <w:sz w:val="18"/>
                <w:szCs w:val="18"/>
                <w:lang w:val="it-IT"/>
              </w:rPr>
              <w:t>[1] - [Stowarzyszenie Centrum Wspierania Aktywnosci Lokalnej, CAL]</w:t>
            </w:r>
          </w:p>
          <w:p w14:paraId="1DCCBEC9" w14:textId="77777777" w:rsidR="00E51671" w:rsidRPr="009E559F" w:rsidRDefault="002F0A1F">
            <w:pPr>
              <w:spacing w:before="120" w:after="120"/>
              <w:ind w:right="4"/>
              <w:jc w:val="both"/>
              <w:rPr>
                <w:sz w:val="18"/>
                <w:szCs w:val="18"/>
                <w:lang w:val="it-IT"/>
              </w:rPr>
            </w:pPr>
            <w:r w:rsidRPr="009E559F">
              <w:rPr>
                <w:sz w:val="18"/>
                <w:szCs w:val="18"/>
                <w:lang w:val="it-IT"/>
              </w:rPr>
              <w:t>[2] - [Uniwersytet Mikolaja Kopernika W Toruniu, UMK]</w:t>
            </w:r>
          </w:p>
          <w:p w14:paraId="52BFE109" w14:textId="77777777" w:rsidR="00E51671" w:rsidRPr="009E559F" w:rsidRDefault="002F0A1F">
            <w:pPr>
              <w:spacing w:before="120" w:after="120"/>
              <w:ind w:right="4"/>
              <w:jc w:val="both"/>
              <w:rPr>
                <w:sz w:val="18"/>
                <w:szCs w:val="18"/>
                <w:lang w:val="it-IT"/>
              </w:rPr>
            </w:pPr>
            <w:r w:rsidRPr="009E559F">
              <w:rPr>
                <w:sz w:val="18"/>
                <w:szCs w:val="18"/>
                <w:lang w:val="it-IT"/>
              </w:rPr>
              <w:t>[3] - [Sveuciliste U Rijeci, Filozofski Fakultet U Rijeci, UNIRI]</w:t>
            </w:r>
          </w:p>
          <w:p w14:paraId="26290311" w14:textId="77777777" w:rsidR="00E51671" w:rsidRPr="009E559F" w:rsidRDefault="002F0A1F">
            <w:pPr>
              <w:spacing w:before="120" w:after="120"/>
              <w:ind w:right="4"/>
              <w:jc w:val="both"/>
              <w:rPr>
                <w:sz w:val="18"/>
                <w:szCs w:val="18"/>
                <w:lang w:val="it-IT"/>
              </w:rPr>
            </w:pPr>
            <w:r w:rsidRPr="009E559F">
              <w:rPr>
                <w:sz w:val="18"/>
                <w:szCs w:val="18"/>
                <w:lang w:val="it-IT"/>
              </w:rPr>
              <w:t>[4] - [Udruga Zmergo, ZMERGO]</w:t>
            </w:r>
          </w:p>
          <w:p w14:paraId="0E677321" w14:textId="77777777" w:rsidR="00E51671" w:rsidRPr="009E559F" w:rsidRDefault="002F0A1F">
            <w:pPr>
              <w:spacing w:before="120" w:after="120"/>
              <w:ind w:right="4"/>
              <w:jc w:val="both"/>
              <w:rPr>
                <w:sz w:val="18"/>
                <w:szCs w:val="18"/>
                <w:lang w:val="it-IT"/>
              </w:rPr>
            </w:pPr>
            <w:r w:rsidRPr="009E559F">
              <w:rPr>
                <w:sz w:val="18"/>
                <w:szCs w:val="18"/>
                <w:lang w:val="it-IT"/>
              </w:rPr>
              <w:t>[5] - [Forum Nazionale Terzo Settore, FNTS]</w:t>
            </w:r>
          </w:p>
          <w:p w14:paraId="31B86532" w14:textId="77777777" w:rsidR="00E51671" w:rsidRPr="009E559F" w:rsidRDefault="002F0A1F">
            <w:pPr>
              <w:spacing w:before="120" w:after="120"/>
              <w:ind w:right="4"/>
              <w:jc w:val="both"/>
              <w:rPr>
                <w:sz w:val="18"/>
                <w:szCs w:val="18"/>
                <w:lang w:val="it-IT"/>
              </w:rPr>
            </w:pPr>
            <w:r w:rsidRPr="009E559F">
              <w:rPr>
                <w:sz w:val="18"/>
                <w:szCs w:val="18"/>
                <w:lang w:val="it-IT"/>
              </w:rPr>
              <w:t>[6] - [Universita degli Studi di Roma Tor Vergata, UNITOV]</w:t>
            </w:r>
          </w:p>
          <w:p w14:paraId="0A0F0F73" w14:textId="77777777" w:rsidR="00E51671" w:rsidRDefault="002F0A1F">
            <w:pPr>
              <w:spacing w:before="120" w:after="120"/>
              <w:ind w:right="4"/>
              <w:jc w:val="both"/>
              <w:rPr>
                <w:sz w:val="18"/>
                <w:szCs w:val="18"/>
              </w:rPr>
            </w:pPr>
            <w:r>
              <w:rPr>
                <w:sz w:val="18"/>
                <w:szCs w:val="18"/>
              </w:rPr>
              <w:t>[7] - [</w:t>
            </w:r>
            <w:proofErr w:type="spellStart"/>
            <w:r>
              <w:rPr>
                <w:sz w:val="18"/>
                <w:szCs w:val="18"/>
              </w:rPr>
              <w:t>Euracademy</w:t>
            </w:r>
            <w:proofErr w:type="spellEnd"/>
            <w:r>
              <w:rPr>
                <w:sz w:val="18"/>
                <w:szCs w:val="18"/>
              </w:rPr>
              <w:t xml:space="preserve"> Association, EURACADEMY]</w:t>
            </w:r>
          </w:p>
          <w:p w14:paraId="7ED071E9" w14:textId="77777777" w:rsidR="00E51671" w:rsidRDefault="002F0A1F">
            <w:pPr>
              <w:spacing w:before="120" w:after="120"/>
              <w:ind w:right="4"/>
              <w:jc w:val="both"/>
              <w:rPr>
                <w:sz w:val="18"/>
                <w:szCs w:val="18"/>
              </w:rPr>
            </w:pPr>
            <w:r>
              <w:rPr>
                <w:sz w:val="18"/>
                <w:szCs w:val="18"/>
              </w:rPr>
              <w:t xml:space="preserve">[8] - [Dimos </w:t>
            </w:r>
            <w:proofErr w:type="spellStart"/>
            <w:r>
              <w:rPr>
                <w:sz w:val="18"/>
                <w:szCs w:val="18"/>
              </w:rPr>
              <w:t>Karditsas</w:t>
            </w:r>
            <w:proofErr w:type="spellEnd"/>
            <w:r>
              <w:rPr>
                <w:sz w:val="18"/>
                <w:szCs w:val="18"/>
              </w:rPr>
              <w:t>, MUNICIPALITY OF KARDITSA]</w:t>
            </w:r>
          </w:p>
        </w:tc>
      </w:tr>
      <w:tr w:rsidR="00E51671" w14:paraId="70B13987"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AF72222" w14:textId="77777777" w:rsidR="00E51671" w:rsidRDefault="002F0A1F">
            <w:pPr>
              <w:spacing w:before="120" w:after="120"/>
              <w:ind w:right="4"/>
              <w:rPr>
                <w:b/>
                <w:sz w:val="18"/>
                <w:szCs w:val="18"/>
              </w:rPr>
            </w:pPr>
            <w:r>
              <w:rPr>
                <w:b/>
                <w:color w:val="595959"/>
                <w:sz w:val="18"/>
                <w:szCs w:val="18"/>
              </w:rPr>
              <w:t xml:space="preserve">PIC number: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55E5491E" w14:textId="77777777" w:rsidR="00E51671" w:rsidRDefault="002F0A1F">
            <w:pPr>
              <w:spacing w:before="120" w:after="120"/>
              <w:ind w:right="4"/>
              <w:jc w:val="both"/>
              <w:rPr>
                <w:sz w:val="18"/>
                <w:szCs w:val="18"/>
              </w:rPr>
            </w:pPr>
            <w:r>
              <w:rPr>
                <w:sz w:val="18"/>
                <w:szCs w:val="18"/>
              </w:rPr>
              <w:t>[946100365]</w:t>
            </w:r>
          </w:p>
          <w:p w14:paraId="5832EAC6" w14:textId="77777777" w:rsidR="00E51671" w:rsidRDefault="002F0A1F">
            <w:pPr>
              <w:spacing w:before="120" w:after="120"/>
              <w:ind w:right="4"/>
              <w:jc w:val="both"/>
              <w:rPr>
                <w:sz w:val="18"/>
                <w:szCs w:val="18"/>
              </w:rPr>
            </w:pPr>
            <w:r>
              <w:rPr>
                <w:sz w:val="18"/>
                <w:szCs w:val="18"/>
              </w:rPr>
              <w:t>[999836619]</w:t>
            </w:r>
          </w:p>
          <w:p w14:paraId="346596D5" w14:textId="77777777" w:rsidR="00E51671" w:rsidRDefault="002F0A1F">
            <w:pPr>
              <w:spacing w:before="120" w:after="120"/>
              <w:ind w:right="4"/>
              <w:jc w:val="both"/>
              <w:rPr>
                <w:sz w:val="18"/>
                <w:szCs w:val="18"/>
              </w:rPr>
            </w:pPr>
            <w:r>
              <w:rPr>
                <w:sz w:val="18"/>
                <w:szCs w:val="18"/>
              </w:rPr>
              <w:t>[998542057]</w:t>
            </w:r>
          </w:p>
          <w:p w14:paraId="3858283F" w14:textId="77777777" w:rsidR="00E51671" w:rsidRDefault="002F0A1F">
            <w:pPr>
              <w:spacing w:before="120" w:after="120"/>
              <w:ind w:right="4"/>
              <w:jc w:val="both"/>
              <w:rPr>
                <w:sz w:val="18"/>
                <w:szCs w:val="18"/>
              </w:rPr>
            </w:pPr>
            <w:r>
              <w:rPr>
                <w:sz w:val="18"/>
                <w:szCs w:val="18"/>
              </w:rPr>
              <w:t>[946199790]</w:t>
            </w:r>
          </w:p>
          <w:p w14:paraId="290CBB93" w14:textId="77777777" w:rsidR="00E51671" w:rsidRDefault="002F0A1F">
            <w:pPr>
              <w:spacing w:before="120" w:after="120"/>
              <w:ind w:right="4"/>
              <w:jc w:val="both"/>
              <w:rPr>
                <w:sz w:val="18"/>
                <w:szCs w:val="18"/>
              </w:rPr>
            </w:pPr>
            <w:r>
              <w:rPr>
                <w:sz w:val="18"/>
                <w:szCs w:val="18"/>
              </w:rPr>
              <w:t>[924949612]</w:t>
            </w:r>
          </w:p>
          <w:p w14:paraId="6884C334" w14:textId="77777777" w:rsidR="00E51671" w:rsidRDefault="002F0A1F">
            <w:pPr>
              <w:spacing w:before="120" w:after="120"/>
              <w:ind w:right="4"/>
              <w:jc w:val="both"/>
              <w:rPr>
                <w:sz w:val="18"/>
                <w:szCs w:val="18"/>
              </w:rPr>
            </w:pPr>
            <w:r>
              <w:rPr>
                <w:sz w:val="18"/>
                <w:szCs w:val="18"/>
              </w:rPr>
              <w:t>[999844864]</w:t>
            </w:r>
          </w:p>
          <w:p w14:paraId="484182B3" w14:textId="77777777" w:rsidR="00E51671" w:rsidRDefault="002F0A1F">
            <w:pPr>
              <w:spacing w:before="120" w:after="120"/>
              <w:ind w:right="4"/>
              <w:jc w:val="both"/>
              <w:rPr>
                <w:sz w:val="18"/>
                <w:szCs w:val="18"/>
              </w:rPr>
            </w:pPr>
            <w:r>
              <w:rPr>
                <w:sz w:val="18"/>
                <w:szCs w:val="18"/>
              </w:rPr>
              <w:t>[921470707]</w:t>
            </w:r>
          </w:p>
          <w:p w14:paraId="143FDA95" w14:textId="77777777" w:rsidR="00E51671" w:rsidRDefault="002F0A1F">
            <w:pPr>
              <w:spacing w:before="120" w:after="120"/>
              <w:ind w:right="4"/>
              <w:jc w:val="both"/>
              <w:rPr>
                <w:sz w:val="18"/>
                <w:szCs w:val="18"/>
              </w:rPr>
            </w:pPr>
            <w:r>
              <w:rPr>
                <w:sz w:val="18"/>
                <w:szCs w:val="18"/>
              </w:rPr>
              <w:t>[936282025]</w:t>
            </w:r>
          </w:p>
        </w:tc>
      </w:tr>
      <w:tr w:rsidR="00E51671" w14:paraId="3A1C034C"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9F8E11C" w14:textId="77777777" w:rsidR="00E51671" w:rsidRDefault="002F0A1F">
            <w:pPr>
              <w:spacing w:before="120" w:after="120"/>
              <w:ind w:right="4"/>
              <w:rPr>
                <w:b/>
                <w:sz w:val="18"/>
                <w:szCs w:val="18"/>
              </w:rPr>
            </w:pPr>
            <w:r>
              <w:rPr>
                <w:b/>
                <w:sz w:val="18"/>
                <w:szCs w:val="18"/>
              </w:rPr>
              <w:t xml:space="preserve">Project name and acronym: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vAlign w:val="center"/>
          </w:tcPr>
          <w:p w14:paraId="3BE0CCC2" w14:textId="77777777" w:rsidR="00E51671" w:rsidRDefault="002F0A1F">
            <w:pPr>
              <w:spacing w:before="120" w:after="120"/>
              <w:ind w:right="4"/>
              <w:jc w:val="both"/>
              <w:rPr>
                <w:sz w:val="18"/>
                <w:szCs w:val="18"/>
              </w:rPr>
            </w:pPr>
            <w:r>
              <w:rPr>
                <w:sz w:val="18"/>
                <w:szCs w:val="18"/>
              </w:rPr>
              <w:t>[</w:t>
            </w:r>
            <w:r>
              <w:rPr>
                <w:sz w:val="18"/>
                <w:szCs w:val="18"/>
                <w:highlight w:val="lightGray"/>
              </w:rPr>
              <w:t>Community-based action for a green transition</w:t>
            </w:r>
            <w:r>
              <w:rPr>
                <w:sz w:val="18"/>
                <w:szCs w:val="18"/>
              </w:rPr>
              <w:t xml:space="preserve">] </w:t>
            </w:r>
            <w:r>
              <w:rPr>
                <w:i/>
                <w:sz w:val="16"/>
                <w:szCs w:val="16"/>
              </w:rPr>
              <w:t>—</w:t>
            </w:r>
            <w:r>
              <w:rPr>
                <w:sz w:val="18"/>
                <w:szCs w:val="18"/>
              </w:rPr>
              <w:t xml:space="preserve"> [CO-GREEN]</w:t>
            </w:r>
          </w:p>
        </w:tc>
      </w:tr>
    </w:tbl>
    <w:p w14:paraId="5FB745C3" w14:textId="77777777" w:rsidR="00E51671" w:rsidRDefault="00E51671">
      <w:pPr>
        <w:rPr>
          <w:rFonts w:ascii="Arial" w:eastAsia="Arial" w:hAnsi="Arial" w:cs="Arial"/>
          <w:color w:val="595959"/>
          <w:sz w:val="20"/>
          <w:szCs w:val="20"/>
        </w:rPr>
      </w:pPr>
    </w:p>
    <w:tbl>
      <w:tblPr>
        <w:tblStyle w:val="a1"/>
        <w:tblW w:w="9580" w:type="dxa"/>
        <w:jc w:val="center"/>
        <w:tblInd w:w="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2724"/>
        <w:gridCol w:w="2607"/>
        <w:gridCol w:w="2691"/>
        <w:gridCol w:w="1558"/>
      </w:tblGrid>
      <w:tr w:rsidR="00E51671" w14:paraId="2902AF9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tcPr>
          <w:p w14:paraId="14FC2ACD" w14:textId="77777777" w:rsidR="00E51671" w:rsidRDefault="002F0A1F">
            <w:pPr>
              <w:spacing w:before="120" w:after="120"/>
              <w:jc w:val="center"/>
              <w:rPr>
                <w:b/>
                <w:smallCaps/>
                <w:color w:val="595959"/>
              </w:rPr>
            </w:pPr>
            <w:r>
              <w:rPr>
                <w:b/>
                <w:smallCaps/>
                <w:color w:val="595959"/>
              </w:rPr>
              <w:t>EVENT DESCRIPTION</w:t>
            </w:r>
          </w:p>
        </w:tc>
      </w:tr>
      <w:tr w:rsidR="00E51671" w14:paraId="46F85DC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717521A" w14:textId="77777777" w:rsidR="00E51671" w:rsidRDefault="002F0A1F">
            <w:pPr>
              <w:spacing w:before="120" w:after="120"/>
              <w:rPr>
                <w:b/>
                <w:color w:val="595959"/>
                <w:sz w:val="18"/>
                <w:szCs w:val="18"/>
              </w:rPr>
            </w:pPr>
            <w:r>
              <w:rPr>
                <w:b/>
                <w:color w:val="595959"/>
                <w:sz w:val="18"/>
                <w:szCs w:val="18"/>
              </w:rPr>
              <w:t>Event number:</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04B5A144" w14:textId="61060A2C" w:rsidR="00E51671" w:rsidRDefault="002F0A1F">
            <w:pPr>
              <w:spacing w:before="120" w:after="120"/>
              <w:rPr>
                <w:color w:val="595959"/>
                <w:sz w:val="18"/>
                <w:szCs w:val="18"/>
              </w:rPr>
            </w:pPr>
            <w:r>
              <w:rPr>
                <w:color w:val="595959"/>
                <w:sz w:val="18"/>
                <w:szCs w:val="18"/>
              </w:rPr>
              <w:t>[</w:t>
            </w:r>
            <w:r w:rsidR="007510FB">
              <w:rPr>
                <w:color w:val="595959"/>
                <w:sz w:val="18"/>
                <w:szCs w:val="18"/>
              </w:rPr>
              <w:t>5</w:t>
            </w:r>
            <w:r>
              <w:rPr>
                <w:color w:val="595959"/>
                <w:sz w:val="18"/>
                <w:szCs w:val="18"/>
              </w:rPr>
              <w:t>]</w:t>
            </w:r>
          </w:p>
        </w:tc>
      </w:tr>
      <w:tr w:rsidR="00E51671" w14:paraId="7172F85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1339934" w14:textId="77777777" w:rsidR="00E51671" w:rsidRDefault="002F0A1F">
            <w:pPr>
              <w:spacing w:before="120" w:after="120"/>
              <w:rPr>
                <w:b/>
                <w:smallCaps/>
                <w:color w:val="595959"/>
                <w:sz w:val="20"/>
                <w:szCs w:val="20"/>
              </w:rPr>
            </w:pPr>
            <w:r>
              <w:rPr>
                <w:b/>
                <w:color w:val="595959"/>
                <w:sz w:val="18"/>
                <w:szCs w:val="18"/>
              </w:rPr>
              <w:t>Event name: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38932E9" w14:textId="612F095E" w:rsidR="00E51671" w:rsidRPr="007510FB" w:rsidRDefault="008825C9" w:rsidP="008825C9">
            <w:pPr>
              <w:autoSpaceDE w:val="0"/>
              <w:autoSpaceDN w:val="0"/>
              <w:adjustRightInd w:val="0"/>
              <w:spacing w:after="0" w:line="240" w:lineRule="auto"/>
              <w:rPr>
                <w:color w:val="595959"/>
                <w:sz w:val="20"/>
                <w:szCs w:val="20"/>
              </w:rPr>
            </w:pPr>
            <w:r w:rsidRPr="008825C9">
              <w:rPr>
                <w:color w:val="595959"/>
                <w:sz w:val="20"/>
                <w:szCs w:val="20"/>
              </w:rPr>
              <w:t>Public meetings for the selection of</w:t>
            </w:r>
            <w:r>
              <w:rPr>
                <w:color w:val="595959"/>
                <w:sz w:val="20"/>
                <w:szCs w:val="20"/>
              </w:rPr>
              <w:t xml:space="preserve"> </w:t>
            </w:r>
            <w:r w:rsidRPr="008825C9">
              <w:rPr>
                <w:color w:val="595959"/>
                <w:sz w:val="20"/>
                <w:szCs w:val="20"/>
              </w:rPr>
              <w:t>the “Green activators</w:t>
            </w:r>
            <w:r>
              <w:rPr>
                <w:color w:val="595959"/>
                <w:sz w:val="20"/>
                <w:szCs w:val="20"/>
              </w:rPr>
              <w:t>”</w:t>
            </w:r>
          </w:p>
        </w:tc>
      </w:tr>
      <w:tr w:rsidR="00E51671" w14:paraId="5993688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2AF4BB9" w14:textId="77777777" w:rsidR="00E51671" w:rsidRDefault="002F0A1F">
            <w:pPr>
              <w:spacing w:before="120" w:after="120"/>
              <w:rPr>
                <w:b/>
                <w:color w:val="595959"/>
                <w:sz w:val="18"/>
                <w:szCs w:val="18"/>
              </w:rPr>
            </w:pPr>
            <w:r>
              <w:rPr>
                <w:b/>
                <w:color w:val="595959"/>
                <w:sz w:val="18"/>
                <w:szCs w:val="18"/>
              </w:rPr>
              <w:t>Type: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9F8D1BE" w14:textId="72A0CC69" w:rsidR="00E51671" w:rsidRDefault="002F0A1F">
            <w:pPr>
              <w:spacing w:before="120" w:after="120"/>
              <w:rPr>
                <w:color w:val="595959"/>
                <w:sz w:val="18"/>
                <w:szCs w:val="18"/>
              </w:rPr>
            </w:pPr>
            <w:r>
              <w:rPr>
                <w:color w:val="595959"/>
                <w:sz w:val="18"/>
                <w:szCs w:val="18"/>
              </w:rPr>
              <w:t>[</w:t>
            </w:r>
            <w:r w:rsidR="008825C9">
              <w:rPr>
                <w:color w:val="595959"/>
                <w:sz w:val="18"/>
                <w:szCs w:val="18"/>
              </w:rPr>
              <w:t>Public</w:t>
            </w:r>
            <w:r w:rsidR="007510FB">
              <w:rPr>
                <w:color w:val="595959"/>
                <w:sz w:val="18"/>
                <w:szCs w:val="18"/>
              </w:rPr>
              <w:t>: in situ</w:t>
            </w:r>
            <w:r>
              <w:rPr>
                <w:color w:val="595959"/>
                <w:sz w:val="18"/>
                <w:szCs w:val="18"/>
              </w:rPr>
              <w:t xml:space="preserve">] </w:t>
            </w:r>
          </w:p>
        </w:tc>
      </w:tr>
      <w:tr w:rsidR="00E51671" w14:paraId="7A8414C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71EACE3" w14:textId="77777777" w:rsidR="00E51671" w:rsidRDefault="002F0A1F">
            <w:pPr>
              <w:spacing w:before="120" w:after="120"/>
              <w:rPr>
                <w:b/>
                <w:color w:val="595959"/>
                <w:sz w:val="18"/>
                <w:szCs w:val="18"/>
              </w:rPr>
            </w:pPr>
            <w:r>
              <w:rPr>
                <w:b/>
                <w:color w:val="595959"/>
                <w:sz w:val="18"/>
                <w:szCs w:val="18"/>
              </w:rPr>
              <w:t>In situ/online: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3EDB34C4" w14:textId="0B673E35" w:rsidR="00E51671" w:rsidRDefault="002F0A1F">
            <w:pPr>
              <w:spacing w:before="120" w:after="120"/>
              <w:rPr>
                <w:color w:val="595959"/>
                <w:sz w:val="18"/>
                <w:szCs w:val="18"/>
              </w:rPr>
            </w:pPr>
            <w:r>
              <w:rPr>
                <w:i/>
                <w:color w:val="4AA55B"/>
                <w:sz w:val="18"/>
                <w:szCs w:val="18"/>
              </w:rPr>
              <w:t>[</w:t>
            </w:r>
            <w:r w:rsidR="007510FB">
              <w:rPr>
                <w:color w:val="595959"/>
                <w:sz w:val="18"/>
                <w:szCs w:val="18"/>
              </w:rPr>
              <w:t>In situ</w:t>
            </w:r>
            <w:r>
              <w:rPr>
                <w:i/>
                <w:color w:val="4AA55B"/>
                <w:sz w:val="18"/>
                <w:szCs w:val="18"/>
              </w:rPr>
              <w:t>]</w:t>
            </w:r>
          </w:p>
        </w:tc>
      </w:tr>
      <w:tr w:rsidR="00E51671" w14:paraId="72221D3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81ECEE5" w14:textId="77777777" w:rsidR="00E51671" w:rsidRDefault="002F0A1F">
            <w:pPr>
              <w:spacing w:before="120" w:after="120"/>
              <w:rPr>
                <w:b/>
                <w:color w:val="595959"/>
                <w:sz w:val="18"/>
                <w:szCs w:val="18"/>
              </w:rPr>
            </w:pPr>
            <w:r>
              <w:rPr>
                <w:b/>
                <w:color w:val="595959"/>
                <w:sz w:val="18"/>
                <w:szCs w:val="18"/>
              </w:rPr>
              <w:t>Location:</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10F3F98A" w14:textId="2649D266" w:rsidR="00E51671" w:rsidRPr="005E247C" w:rsidRDefault="002F0A1F">
            <w:pPr>
              <w:spacing w:before="120" w:after="120"/>
              <w:rPr>
                <w:color w:val="595959"/>
                <w:sz w:val="18"/>
                <w:szCs w:val="18"/>
                <w:lang w:val="pl-PL"/>
              </w:rPr>
            </w:pPr>
            <w:r w:rsidRPr="005E247C">
              <w:rPr>
                <w:color w:val="595959"/>
                <w:sz w:val="18"/>
                <w:szCs w:val="18"/>
                <w:lang w:val="pl-PL"/>
              </w:rPr>
              <w:t>[Poland], [Górno, Starachowice, Wiązowna, Elbląg]</w:t>
            </w:r>
          </w:p>
          <w:p w14:paraId="7AB8EE82" w14:textId="46E8970F" w:rsidR="00E51671" w:rsidRPr="009E559F" w:rsidRDefault="002F0A1F">
            <w:pPr>
              <w:spacing w:before="120" w:after="120"/>
              <w:rPr>
                <w:color w:val="595959"/>
                <w:sz w:val="18"/>
                <w:szCs w:val="18"/>
                <w:lang w:val="it-IT"/>
              </w:rPr>
            </w:pPr>
            <w:r w:rsidRPr="009E559F">
              <w:rPr>
                <w:color w:val="595959"/>
                <w:sz w:val="18"/>
                <w:szCs w:val="18"/>
                <w:lang w:val="it-IT"/>
              </w:rPr>
              <w:t xml:space="preserve">[Italy], [Cosenza, </w:t>
            </w:r>
            <w:r w:rsidR="009E559F">
              <w:rPr>
                <w:color w:val="595959"/>
                <w:sz w:val="18"/>
                <w:szCs w:val="18"/>
                <w:lang w:val="it-IT"/>
              </w:rPr>
              <w:t>Magione, Cavalese</w:t>
            </w:r>
            <w:r w:rsidRPr="009E559F">
              <w:rPr>
                <w:color w:val="595959"/>
                <w:sz w:val="18"/>
                <w:szCs w:val="18"/>
                <w:lang w:val="it-IT"/>
              </w:rPr>
              <w:t>]</w:t>
            </w:r>
          </w:p>
          <w:p w14:paraId="23A2E717" w14:textId="5DDC4EF2" w:rsidR="00E51671" w:rsidRPr="009E559F" w:rsidRDefault="002F0A1F">
            <w:pPr>
              <w:spacing w:before="120" w:after="120"/>
              <w:rPr>
                <w:color w:val="595959"/>
                <w:sz w:val="18"/>
                <w:szCs w:val="18"/>
                <w:lang w:val="it-IT"/>
              </w:rPr>
            </w:pPr>
            <w:r w:rsidRPr="009E559F">
              <w:rPr>
                <w:color w:val="595959"/>
                <w:sz w:val="18"/>
                <w:szCs w:val="18"/>
                <w:lang w:val="it-IT"/>
              </w:rPr>
              <w:t>[Croatia], [Opatija]</w:t>
            </w:r>
          </w:p>
          <w:p w14:paraId="3B882C8E" w14:textId="6B383328" w:rsidR="00E51671" w:rsidRDefault="002F0A1F">
            <w:pPr>
              <w:spacing w:before="120" w:after="120"/>
              <w:rPr>
                <w:color w:val="595959"/>
                <w:sz w:val="18"/>
                <w:szCs w:val="18"/>
              </w:rPr>
            </w:pPr>
            <w:r>
              <w:rPr>
                <w:color w:val="595959"/>
                <w:sz w:val="18"/>
                <w:szCs w:val="18"/>
              </w:rPr>
              <w:t>[Greece], [Karditsa]</w:t>
            </w:r>
          </w:p>
        </w:tc>
      </w:tr>
      <w:tr w:rsidR="00E51671" w:rsidRPr="00D71CD7" w14:paraId="0AC9E5F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1C710A9" w14:textId="77777777" w:rsidR="00E51671" w:rsidRDefault="002F0A1F">
            <w:pPr>
              <w:spacing w:before="120" w:after="120"/>
              <w:rPr>
                <w:b/>
                <w:color w:val="595959"/>
                <w:sz w:val="18"/>
                <w:szCs w:val="18"/>
              </w:rPr>
            </w:pPr>
            <w:bookmarkStart w:id="5" w:name="_Hlk153857371"/>
            <w:r>
              <w:rPr>
                <w:b/>
                <w:color w:val="595959"/>
                <w:sz w:val="18"/>
                <w:szCs w:val="18"/>
              </w:rPr>
              <w:t>Date(s):</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650F0D89" w14:textId="247E16F5" w:rsidR="007510FB" w:rsidRPr="00046CA5" w:rsidRDefault="007510FB" w:rsidP="007510FB">
            <w:pPr>
              <w:spacing w:before="120" w:after="120"/>
              <w:rPr>
                <w:color w:val="595959"/>
                <w:sz w:val="18"/>
                <w:szCs w:val="18"/>
                <w:lang w:val="pl-PL"/>
              </w:rPr>
            </w:pPr>
            <w:bookmarkStart w:id="6" w:name="_Hlk154556200"/>
            <w:r w:rsidRPr="00046CA5">
              <w:rPr>
                <w:color w:val="595959"/>
                <w:sz w:val="18"/>
                <w:szCs w:val="18"/>
                <w:lang w:val="pl-PL"/>
              </w:rPr>
              <w:t>[Poland]</w:t>
            </w:r>
            <w:r w:rsidR="00046CA5" w:rsidRPr="00046CA5">
              <w:rPr>
                <w:color w:val="595959"/>
                <w:sz w:val="18"/>
                <w:szCs w:val="18"/>
                <w:lang w:val="pl-PL"/>
              </w:rPr>
              <w:t>: 1</w:t>
            </w:r>
            <w:r w:rsidR="008825C9">
              <w:rPr>
                <w:color w:val="595959"/>
                <w:sz w:val="18"/>
                <w:szCs w:val="18"/>
                <w:lang w:val="pl-PL"/>
              </w:rPr>
              <w:t>5</w:t>
            </w:r>
            <w:r w:rsidR="00046CA5" w:rsidRPr="00046CA5">
              <w:rPr>
                <w:color w:val="595959"/>
                <w:sz w:val="18"/>
                <w:szCs w:val="18"/>
                <w:lang w:val="pl-PL"/>
              </w:rPr>
              <w:t>.</w:t>
            </w:r>
            <w:r w:rsidR="008C55DE">
              <w:rPr>
                <w:color w:val="595959"/>
                <w:sz w:val="18"/>
                <w:szCs w:val="18"/>
                <w:lang w:val="pl-PL"/>
              </w:rPr>
              <w:t>12</w:t>
            </w:r>
            <w:r w:rsidR="00046CA5" w:rsidRPr="00046CA5">
              <w:rPr>
                <w:color w:val="595959"/>
                <w:sz w:val="18"/>
                <w:szCs w:val="18"/>
                <w:lang w:val="pl-PL"/>
              </w:rPr>
              <w:t xml:space="preserve"> (Górno), </w:t>
            </w:r>
            <w:r w:rsidR="008C55DE">
              <w:rPr>
                <w:color w:val="595959"/>
                <w:sz w:val="18"/>
                <w:szCs w:val="18"/>
                <w:lang w:val="pl-PL"/>
              </w:rPr>
              <w:t>13</w:t>
            </w:r>
            <w:r w:rsidR="00046CA5" w:rsidRPr="00046CA5">
              <w:rPr>
                <w:color w:val="595959"/>
                <w:sz w:val="18"/>
                <w:szCs w:val="18"/>
                <w:lang w:val="pl-PL"/>
              </w:rPr>
              <w:t>.1</w:t>
            </w:r>
            <w:r w:rsidR="008C55DE">
              <w:rPr>
                <w:color w:val="595959"/>
                <w:sz w:val="18"/>
                <w:szCs w:val="18"/>
                <w:lang w:val="pl-PL"/>
              </w:rPr>
              <w:t>2</w:t>
            </w:r>
            <w:r w:rsidR="00046CA5" w:rsidRPr="00046CA5">
              <w:rPr>
                <w:color w:val="595959"/>
                <w:sz w:val="18"/>
                <w:szCs w:val="18"/>
                <w:lang w:val="pl-PL"/>
              </w:rPr>
              <w:t xml:space="preserve"> (Wiązowna), </w:t>
            </w:r>
            <w:r w:rsidR="008825C9">
              <w:rPr>
                <w:color w:val="595959"/>
                <w:sz w:val="18"/>
                <w:szCs w:val="18"/>
                <w:lang w:val="pl-PL"/>
              </w:rPr>
              <w:t>18</w:t>
            </w:r>
            <w:r w:rsidR="00046CA5" w:rsidRPr="00046CA5">
              <w:rPr>
                <w:color w:val="595959"/>
                <w:sz w:val="18"/>
                <w:szCs w:val="18"/>
                <w:lang w:val="pl-PL"/>
              </w:rPr>
              <w:t>.</w:t>
            </w:r>
            <w:r w:rsidR="008C55DE">
              <w:rPr>
                <w:color w:val="595959"/>
                <w:sz w:val="18"/>
                <w:szCs w:val="18"/>
                <w:lang w:val="pl-PL"/>
              </w:rPr>
              <w:t>12</w:t>
            </w:r>
            <w:r w:rsidR="00046CA5" w:rsidRPr="00046CA5">
              <w:rPr>
                <w:color w:val="595959"/>
                <w:sz w:val="18"/>
                <w:szCs w:val="18"/>
                <w:lang w:val="pl-PL"/>
              </w:rPr>
              <w:t xml:space="preserve"> (Elbląg), </w:t>
            </w:r>
            <w:r w:rsidR="005410EE">
              <w:rPr>
                <w:color w:val="595959"/>
                <w:sz w:val="18"/>
                <w:szCs w:val="18"/>
                <w:lang w:val="pl-PL"/>
              </w:rPr>
              <w:t xml:space="preserve">21.12 </w:t>
            </w:r>
            <w:r w:rsidR="00046CA5" w:rsidRPr="00046CA5">
              <w:rPr>
                <w:color w:val="595959"/>
                <w:sz w:val="18"/>
                <w:szCs w:val="18"/>
                <w:lang w:val="pl-PL"/>
              </w:rPr>
              <w:t>(S</w:t>
            </w:r>
            <w:r w:rsidR="00046CA5">
              <w:rPr>
                <w:color w:val="595959"/>
                <w:sz w:val="18"/>
                <w:szCs w:val="18"/>
                <w:lang w:val="pl-PL"/>
              </w:rPr>
              <w:t>tarachowice)</w:t>
            </w:r>
          </w:p>
          <w:p w14:paraId="0D8722A1" w14:textId="0E08CD8E" w:rsidR="007510FB" w:rsidRPr="009E559F" w:rsidRDefault="007510FB" w:rsidP="007510FB">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xml:space="preserve">: </w:t>
            </w:r>
            <w:r w:rsidR="003D78A3">
              <w:rPr>
                <w:color w:val="595959"/>
                <w:sz w:val="18"/>
                <w:szCs w:val="18"/>
                <w:lang w:val="it-IT"/>
              </w:rPr>
              <w:t>25.10</w:t>
            </w:r>
            <w:r w:rsidR="00731E16">
              <w:rPr>
                <w:color w:val="595959"/>
                <w:sz w:val="18"/>
                <w:szCs w:val="18"/>
                <w:lang w:val="it-IT"/>
              </w:rPr>
              <w:t xml:space="preserve"> (Cosenza), </w:t>
            </w:r>
            <w:r w:rsidR="00EB3D33">
              <w:rPr>
                <w:color w:val="595959"/>
                <w:sz w:val="18"/>
                <w:szCs w:val="18"/>
                <w:lang w:val="it-IT"/>
              </w:rPr>
              <w:t>4.11 (Magione)</w:t>
            </w:r>
            <w:r w:rsidR="000F7B50">
              <w:rPr>
                <w:color w:val="595959"/>
                <w:sz w:val="18"/>
                <w:szCs w:val="18"/>
                <w:lang w:val="it-IT"/>
              </w:rPr>
              <w:t>, 21.11 (Cavalese)</w:t>
            </w:r>
          </w:p>
          <w:p w14:paraId="14483682" w14:textId="5774BE42" w:rsidR="007510FB" w:rsidRPr="009E559F" w:rsidRDefault="007510FB" w:rsidP="007510FB">
            <w:pPr>
              <w:spacing w:before="120" w:after="120"/>
              <w:rPr>
                <w:color w:val="595959"/>
                <w:sz w:val="18"/>
                <w:szCs w:val="18"/>
                <w:lang w:val="it-IT"/>
              </w:rPr>
            </w:pPr>
            <w:r w:rsidRPr="009E559F">
              <w:rPr>
                <w:color w:val="595959"/>
                <w:sz w:val="18"/>
                <w:szCs w:val="18"/>
                <w:lang w:val="it-IT"/>
              </w:rPr>
              <w:t>[Croatia]</w:t>
            </w:r>
            <w:r w:rsidR="00731E16">
              <w:rPr>
                <w:color w:val="595959"/>
                <w:sz w:val="18"/>
                <w:szCs w:val="18"/>
                <w:lang w:val="it-IT"/>
              </w:rPr>
              <w:t>:</w:t>
            </w:r>
            <w:r w:rsidR="009241C0">
              <w:rPr>
                <w:color w:val="595959"/>
                <w:sz w:val="18"/>
                <w:szCs w:val="18"/>
                <w:lang w:val="it-IT"/>
              </w:rPr>
              <w:t xml:space="preserve"> </w:t>
            </w:r>
            <w:r w:rsidR="008C55DE">
              <w:rPr>
                <w:color w:val="595959"/>
                <w:sz w:val="18"/>
                <w:szCs w:val="18"/>
                <w:lang w:val="it-IT"/>
              </w:rPr>
              <w:t>19</w:t>
            </w:r>
            <w:r w:rsidR="009241C0">
              <w:rPr>
                <w:color w:val="595959"/>
                <w:sz w:val="18"/>
                <w:szCs w:val="18"/>
                <w:lang w:val="it-IT"/>
              </w:rPr>
              <w:t>.1</w:t>
            </w:r>
            <w:r w:rsidR="008C55DE">
              <w:rPr>
                <w:color w:val="595959"/>
                <w:sz w:val="18"/>
                <w:szCs w:val="18"/>
                <w:lang w:val="it-IT"/>
              </w:rPr>
              <w:t>2</w:t>
            </w:r>
            <w:r w:rsidR="009241C0">
              <w:rPr>
                <w:color w:val="595959"/>
                <w:sz w:val="18"/>
                <w:szCs w:val="18"/>
                <w:lang w:val="it-IT"/>
              </w:rPr>
              <w:t xml:space="preserve"> (</w:t>
            </w:r>
            <w:r w:rsidR="009241C0" w:rsidRPr="009E559F">
              <w:rPr>
                <w:color w:val="595959"/>
                <w:sz w:val="18"/>
                <w:szCs w:val="18"/>
                <w:lang w:val="it-IT"/>
              </w:rPr>
              <w:t>Opatija</w:t>
            </w:r>
            <w:r w:rsidR="009241C0">
              <w:rPr>
                <w:color w:val="595959"/>
                <w:sz w:val="18"/>
                <w:szCs w:val="18"/>
                <w:lang w:val="it-IT"/>
              </w:rPr>
              <w:t>)</w:t>
            </w:r>
          </w:p>
          <w:p w14:paraId="6CD6E2DB" w14:textId="71D636B1" w:rsidR="00046CA5" w:rsidRPr="008C55DE" w:rsidRDefault="007510FB" w:rsidP="00046CA5">
            <w:pPr>
              <w:spacing w:before="120" w:after="120"/>
              <w:rPr>
                <w:color w:val="595959"/>
                <w:sz w:val="18"/>
                <w:szCs w:val="18"/>
              </w:rPr>
            </w:pPr>
            <w:r>
              <w:rPr>
                <w:color w:val="595959"/>
                <w:sz w:val="18"/>
                <w:szCs w:val="18"/>
              </w:rPr>
              <w:t>[Greece]</w:t>
            </w:r>
            <w:r w:rsidR="00731E16">
              <w:rPr>
                <w:color w:val="595959"/>
                <w:sz w:val="18"/>
                <w:szCs w:val="18"/>
              </w:rPr>
              <w:t>:</w:t>
            </w:r>
            <w:r w:rsidR="00232D74">
              <w:rPr>
                <w:color w:val="595959"/>
                <w:sz w:val="18"/>
                <w:szCs w:val="18"/>
              </w:rPr>
              <w:t xml:space="preserve"> </w:t>
            </w:r>
            <w:r w:rsidR="008C55DE">
              <w:rPr>
                <w:color w:val="595959"/>
                <w:sz w:val="18"/>
                <w:szCs w:val="18"/>
              </w:rPr>
              <w:t xml:space="preserve">06.12 </w:t>
            </w:r>
            <w:r w:rsidR="00232D74">
              <w:rPr>
                <w:color w:val="595959"/>
                <w:sz w:val="18"/>
                <w:szCs w:val="18"/>
              </w:rPr>
              <w:t>(Karditsa)</w:t>
            </w:r>
            <w:bookmarkEnd w:id="6"/>
          </w:p>
        </w:tc>
      </w:tr>
      <w:bookmarkEnd w:id="5"/>
      <w:tr w:rsidR="00E51671" w14:paraId="678EA4A2"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E89139E" w14:textId="77777777" w:rsidR="00E51671" w:rsidRDefault="002F0A1F">
            <w:pPr>
              <w:spacing w:before="120" w:after="120"/>
              <w:rPr>
                <w:b/>
                <w:color w:val="595959"/>
                <w:sz w:val="18"/>
                <w:szCs w:val="18"/>
              </w:rPr>
            </w:pPr>
            <w:r>
              <w:rPr>
                <w:b/>
                <w:color w:val="595959"/>
                <w:sz w:val="18"/>
                <w:szCs w:val="18"/>
              </w:rPr>
              <w:t>Website(s) (if any):</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574E6988" w14:textId="77777777" w:rsidR="00850784" w:rsidRPr="00E61F8B" w:rsidRDefault="009F55CF">
            <w:pPr>
              <w:spacing w:before="120" w:after="120"/>
              <w:rPr>
                <w:b/>
                <w:bCs/>
                <w:color w:val="595959"/>
                <w:sz w:val="18"/>
                <w:szCs w:val="18"/>
                <w:lang w:val="en-US"/>
              </w:rPr>
            </w:pPr>
            <w:r w:rsidRPr="00E61F8B">
              <w:rPr>
                <w:b/>
                <w:bCs/>
                <w:color w:val="595959"/>
                <w:sz w:val="18"/>
                <w:szCs w:val="18"/>
                <w:lang w:val="en-US"/>
              </w:rPr>
              <w:t xml:space="preserve">Poland: </w:t>
            </w:r>
          </w:p>
          <w:p w14:paraId="39F2C8E4" w14:textId="17E56AD6" w:rsidR="009F55CF" w:rsidRPr="00C27F99" w:rsidRDefault="00C27F99">
            <w:pPr>
              <w:spacing w:before="120" w:after="120"/>
              <w:rPr>
                <w:color w:val="595959"/>
                <w:sz w:val="18"/>
                <w:szCs w:val="18"/>
                <w:lang w:val="en-US"/>
              </w:rPr>
            </w:pPr>
            <w:r>
              <w:rPr>
                <w:color w:val="595959"/>
                <w:sz w:val="18"/>
                <w:szCs w:val="18"/>
                <w:lang w:val="en-US"/>
              </w:rPr>
              <w:t>Webpage with n</w:t>
            </w:r>
            <w:r w:rsidRPr="00C27F99">
              <w:rPr>
                <w:color w:val="595959"/>
                <w:sz w:val="18"/>
                <w:szCs w:val="18"/>
                <w:lang w:val="en-US"/>
              </w:rPr>
              <w:t>ews about the even</w:t>
            </w:r>
            <w:r>
              <w:rPr>
                <w:color w:val="595959"/>
                <w:sz w:val="18"/>
                <w:szCs w:val="18"/>
                <w:lang w:val="en-US"/>
              </w:rPr>
              <w:t>ts</w:t>
            </w:r>
            <w:r w:rsidR="00850784" w:rsidRPr="00C27F99">
              <w:rPr>
                <w:color w:val="595959"/>
                <w:sz w:val="18"/>
                <w:szCs w:val="18"/>
                <w:lang w:val="en-US"/>
              </w:rPr>
              <w:t xml:space="preserve">: </w:t>
            </w:r>
            <w:hyperlink r:id="rId10" w:history="1">
              <w:r w:rsidR="00850784" w:rsidRPr="00C27F99">
                <w:rPr>
                  <w:rStyle w:val="Hyperlink"/>
                  <w:sz w:val="18"/>
                  <w:szCs w:val="18"/>
                  <w:lang w:val="en-US"/>
                </w:rPr>
                <w:t xml:space="preserve">https://www.cal.org.pl/projekty-2/cogreen </w:t>
              </w:r>
              <w:proofErr w:type="spellStart"/>
              <w:r w:rsidR="00850784" w:rsidRPr="00C27F99">
                <w:rPr>
                  <w:rStyle w:val="Hyperlink"/>
                  <w:sz w:val="18"/>
                  <w:szCs w:val="18"/>
                  <w:lang w:val="en-US"/>
                </w:rPr>
                <w:t>aktualnosci-i-wydarzenia</w:t>
              </w:r>
              <w:proofErr w:type="spellEnd"/>
              <w:r w:rsidR="00850784" w:rsidRPr="00C27F99">
                <w:rPr>
                  <w:rStyle w:val="Hyperlink"/>
                  <w:sz w:val="18"/>
                  <w:szCs w:val="18"/>
                  <w:lang w:val="en-US"/>
                </w:rPr>
                <w:t>/</w:t>
              </w:r>
            </w:hyperlink>
            <w:r w:rsidR="00850784" w:rsidRPr="00C27F99">
              <w:rPr>
                <w:color w:val="FF0000"/>
                <w:sz w:val="18"/>
                <w:szCs w:val="18"/>
                <w:lang w:val="en-US"/>
              </w:rPr>
              <w:t xml:space="preserve"> </w:t>
            </w:r>
          </w:p>
          <w:p w14:paraId="5726D6B5" w14:textId="3F884373" w:rsidR="00E51671" w:rsidRPr="009F55CF" w:rsidRDefault="00850784">
            <w:pPr>
              <w:spacing w:before="120" w:after="120"/>
              <w:rPr>
                <w:color w:val="FF0000"/>
                <w:sz w:val="18"/>
                <w:szCs w:val="18"/>
              </w:rPr>
            </w:pPr>
            <w:r w:rsidRPr="009E559F">
              <w:rPr>
                <w:color w:val="595959"/>
                <w:sz w:val="18"/>
                <w:szCs w:val="18"/>
              </w:rPr>
              <w:t>Web</w:t>
            </w:r>
            <w:r w:rsidR="009E43C4">
              <w:rPr>
                <w:color w:val="595959"/>
                <w:sz w:val="18"/>
                <w:szCs w:val="18"/>
              </w:rPr>
              <w:t>pag</w:t>
            </w:r>
            <w:r w:rsidRPr="009E559F">
              <w:rPr>
                <w:color w:val="595959"/>
                <w:sz w:val="18"/>
                <w:szCs w:val="18"/>
              </w:rPr>
              <w:t>e of the outputs o</w:t>
            </w:r>
            <w:r w:rsidR="009E43C4">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3B03C9">
              <w:t xml:space="preserve"> </w:t>
            </w:r>
            <w:r w:rsidR="005E247C" w:rsidRPr="005E247C">
              <w:rPr>
                <w:rStyle w:val="Hyperlink"/>
                <w:sz w:val="18"/>
                <w:szCs w:val="18"/>
              </w:rPr>
              <w:t>https://www.cal.org.pl/projekty-2/cogreen/produkty-i-materialy/</w:t>
            </w:r>
          </w:p>
          <w:p w14:paraId="7C90A361" w14:textId="77777777" w:rsidR="009E559F" w:rsidRPr="009E559F" w:rsidRDefault="002F0A1F">
            <w:pPr>
              <w:spacing w:before="120" w:after="120"/>
              <w:rPr>
                <w:b/>
                <w:bCs/>
                <w:color w:val="595959"/>
                <w:sz w:val="18"/>
                <w:szCs w:val="18"/>
              </w:rPr>
            </w:pPr>
            <w:r w:rsidRPr="009E559F">
              <w:rPr>
                <w:b/>
                <w:bCs/>
                <w:color w:val="595959"/>
                <w:sz w:val="18"/>
                <w:szCs w:val="18"/>
              </w:rPr>
              <w:t>Italy:</w:t>
            </w:r>
          </w:p>
          <w:p w14:paraId="0807AF21" w14:textId="7F3C2AF7" w:rsidR="00E51671" w:rsidRPr="009E559F" w:rsidRDefault="009E559F">
            <w:pPr>
              <w:spacing w:before="120" w:after="120"/>
              <w:rPr>
                <w:color w:val="595959"/>
                <w:sz w:val="18"/>
                <w:szCs w:val="18"/>
              </w:rPr>
            </w:pPr>
            <w:r>
              <w:rPr>
                <w:color w:val="595959"/>
                <w:sz w:val="18"/>
                <w:szCs w:val="18"/>
              </w:rPr>
              <w:t>General webpage:</w:t>
            </w:r>
            <w:r w:rsidRPr="009E559F">
              <w:rPr>
                <w:color w:val="595959"/>
                <w:sz w:val="18"/>
                <w:szCs w:val="18"/>
              </w:rPr>
              <w:t xml:space="preserve"> </w:t>
            </w:r>
            <w:hyperlink r:id="rId11" w:history="1">
              <w:r w:rsidR="00526423" w:rsidRPr="00F84906">
                <w:rPr>
                  <w:rStyle w:val="Hyperlink"/>
                  <w:sz w:val="18"/>
                  <w:szCs w:val="18"/>
                </w:rPr>
                <w:t>https://www.forumterzosettore.it/progetto-co-green/</w:t>
              </w:r>
            </w:hyperlink>
            <w:r w:rsidR="00526423">
              <w:rPr>
                <w:color w:val="595959"/>
                <w:sz w:val="18"/>
                <w:szCs w:val="18"/>
              </w:rPr>
              <w:t xml:space="preserve"> </w:t>
            </w:r>
          </w:p>
          <w:p w14:paraId="29D64282" w14:textId="7227E27F" w:rsidR="00E51671" w:rsidRPr="00C34D08" w:rsidRDefault="009E43C4">
            <w:pPr>
              <w:spacing w:before="120" w:after="120"/>
              <w:rPr>
                <w:rStyle w:val="Hyperlink"/>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9F55CF" w:rsidRPr="009E559F">
              <w:rPr>
                <w:color w:val="595959"/>
                <w:sz w:val="18"/>
                <w:szCs w:val="18"/>
              </w:rPr>
              <w:t xml:space="preserve">: </w:t>
            </w:r>
            <w:r w:rsidR="00C27F99" w:rsidRPr="00C27F99">
              <w:rPr>
                <w:rStyle w:val="Hyperlink"/>
                <w:sz w:val="18"/>
                <w:szCs w:val="18"/>
              </w:rPr>
              <w:t>https://www.forumterzosettore.it/progetto-co-green/attivatori-di-comunita-cercasi/</w:t>
            </w:r>
          </w:p>
          <w:p w14:paraId="47B26D73" w14:textId="6044AAE7" w:rsidR="00850784" w:rsidRPr="00850784" w:rsidRDefault="002F0A1F">
            <w:pPr>
              <w:spacing w:before="120" w:after="120"/>
              <w:rPr>
                <w:b/>
                <w:bCs/>
                <w:color w:val="595959"/>
                <w:sz w:val="18"/>
                <w:szCs w:val="18"/>
              </w:rPr>
            </w:pPr>
            <w:r w:rsidRPr="00850784">
              <w:rPr>
                <w:b/>
                <w:bCs/>
                <w:color w:val="595959"/>
                <w:sz w:val="18"/>
                <w:szCs w:val="18"/>
              </w:rPr>
              <w:t>Greece:</w:t>
            </w:r>
          </w:p>
          <w:p w14:paraId="1BC22D93" w14:textId="50D56016" w:rsidR="00E51671" w:rsidRPr="009F55CF" w:rsidRDefault="00C27F99">
            <w:pPr>
              <w:spacing w:before="120" w:after="120"/>
              <w:rPr>
                <w:color w:val="FF0000"/>
                <w:sz w:val="18"/>
                <w:szCs w:val="18"/>
                <w:u w:val="single"/>
              </w:rPr>
            </w:pPr>
            <w:r>
              <w:rPr>
                <w:color w:val="595959"/>
                <w:sz w:val="18"/>
                <w:szCs w:val="18"/>
              </w:rPr>
              <w:t xml:space="preserve">General webpage and subpages for the events _ </w:t>
            </w:r>
            <w:hyperlink r:id="rId12" w:history="1">
              <w:r w:rsidRPr="00ED3A99">
                <w:rPr>
                  <w:rStyle w:val="Hyperlink"/>
                  <w:sz w:val="18"/>
                  <w:szCs w:val="18"/>
                </w:rPr>
                <w:t>https://www.euracademy.org/co-green/</w:t>
              </w:r>
            </w:hyperlink>
          </w:p>
          <w:p w14:paraId="4C01944B" w14:textId="652F3D04" w:rsidR="00850784" w:rsidRPr="00850784" w:rsidRDefault="002F0A1F">
            <w:pPr>
              <w:spacing w:before="120" w:after="120"/>
              <w:rPr>
                <w:b/>
                <w:bCs/>
                <w:color w:val="595959"/>
                <w:sz w:val="18"/>
                <w:szCs w:val="18"/>
              </w:rPr>
            </w:pPr>
            <w:r w:rsidRPr="00850784">
              <w:rPr>
                <w:b/>
                <w:bCs/>
                <w:color w:val="595959"/>
                <w:sz w:val="18"/>
                <w:szCs w:val="18"/>
              </w:rPr>
              <w:t>Croatia:</w:t>
            </w:r>
          </w:p>
          <w:p w14:paraId="5B804918" w14:textId="32F682B0" w:rsidR="00E51671" w:rsidRPr="00850784" w:rsidRDefault="00850784">
            <w:pPr>
              <w:spacing w:before="120" w:after="120"/>
              <w:rPr>
                <w:color w:val="FF0000"/>
                <w:sz w:val="18"/>
                <w:szCs w:val="18"/>
              </w:rPr>
            </w:pPr>
            <w:r>
              <w:rPr>
                <w:color w:val="595959"/>
                <w:sz w:val="18"/>
                <w:szCs w:val="18"/>
              </w:rPr>
              <w:t>General webpage:</w:t>
            </w:r>
            <w:r w:rsidRPr="009E559F">
              <w:rPr>
                <w:color w:val="595959"/>
                <w:sz w:val="18"/>
                <w:szCs w:val="18"/>
              </w:rPr>
              <w:t xml:space="preserve"> </w:t>
            </w:r>
            <w:hyperlink r:id="rId13" w:history="1">
              <w:r w:rsidRPr="00850784">
                <w:rPr>
                  <w:rStyle w:val="Hyperlink"/>
                  <w:sz w:val="18"/>
                  <w:szCs w:val="18"/>
                </w:rPr>
                <w:t>https://zmergo.hr/co-green/</w:t>
              </w:r>
            </w:hyperlink>
          </w:p>
          <w:p w14:paraId="22FBD412" w14:textId="77777777" w:rsidR="00C34D08"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850784">
              <w:rPr>
                <w:color w:val="595959"/>
                <w:sz w:val="18"/>
                <w:szCs w:val="18"/>
              </w:rPr>
              <w:t>:</w:t>
            </w:r>
            <w:r w:rsidR="00850784" w:rsidRPr="003D6A50">
              <w:rPr>
                <w:color w:val="595959"/>
                <w:sz w:val="18"/>
                <w:szCs w:val="18"/>
              </w:rPr>
              <w:t xml:space="preserve"> </w:t>
            </w:r>
          </w:p>
          <w:p w14:paraId="6381044B" w14:textId="5B9684F2" w:rsidR="00C34D08" w:rsidRDefault="00C27F99">
            <w:pPr>
              <w:spacing w:before="120" w:after="120"/>
              <w:rPr>
                <w:color w:val="595959"/>
                <w:sz w:val="18"/>
                <w:szCs w:val="18"/>
              </w:rPr>
            </w:pPr>
            <w:r w:rsidRPr="00C27F99">
              <w:rPr>
                <w:rStyle w:val="Hyperlink"/>
                <w:sz w:val="18"/>
                <w:szCs w:val="18"/>
              </w:rPr>
              <w:t>https://zmergo.hr/2023/12/traze-se-co-green-aktivatori/</w:t>
            </w:r>
          </w:p>
        </w:tc>
      </w:tr>
      <w:tr w:rsidR="00E51671" w14:paraId="78A40BDC"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664ED090" w14:textId="77777777" w:rsidR="00E51671" w:rsidRDefault="002F0A1F">
            <w:pPr>
              <w:spacing w:before="120" w:after="120"/>
              <w:rPr>
                <w:b/>
                <w:color w:val="595959"/>
                <w:sz w:val="18"/>
                <w:szCs w:val="18"/>
              </w:rPr>
            </w:pPr>
            <w:r>
              <w:rPr>
                <w:b/>
                <w:color w:val="595959"/>
                <w:sz w:val="18"/>
                <w:szCs w:val="18"/>
              </w:rPr>
              <w:t>Participants</w:t>
            </w:r>
          </w:p>
        </w:tc>
      </w:tr>
      <w:tr w:rsidR="00E51671" w14:paraId="79A4DF56"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867F82C" w14:textId="77777777" w:rsidR="00E51671" w:rsidRDefault="002F0A1F">
            <w:pPr>
              <w:spacing w:before="120" w:after="120"/>
              <w:jc w:val="right"/>
              <w:rPr>
                <w:color w:val="595959"/>
                <w:sz w:val="16"/>
                <w:szCs w:val="16"/>
              </w:rPr>
            </w:pPr>
            <w:r>
              <w:rPr>
                <w:color w:val="595959"/>
                <w:sz w:val="16"/>
                <w:szCs w:val="16"/>
              </w:rPr>
              <w:t>Female: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F8ACCE1" w14:textId="59F7A3C2" w:rsidR="00315272" w:rsidRPr="00D314FD" w:rsidRDefault="00315272" w:rsidP="000125E1">
            <w:pPr>
              <w:spacing w:before="120" w:after="120"/>
              <w:rPr>
                <w:color w:val="595959" w:themeColor="text1" w:themeTint="A6"/>
                <w:sz w:val="18"/>
                <w:szCs w:val="18"/>
              </w:rPr>
            </w:pPr>
          </w:p>
          <w:p w14:paraId="57A8968F" w14:textId="30C3FE9D" w:rsidR="00315272" w:rsidRPr="00D314FD" w:rsidRDefault="00315272" w:rsidP="00315272">
            <w:pPr>
              <w:spacing w:before="120" w:after="120"/>
              <w:rPr>
                <w:color w:val="595959" w:themeColor="text1" w:themeTint="A6"/>
                <w:sz w:val="18"/>
                <w:szCs w:val="18"/>
              </w:rPr>
            </w:pPr>
            <w:r w:rsidRPr="00D314FD">
              <w:rPr>
                <w:color w:val="595959" w:themeColor="text1" w:themeTint="A6"/>
                <w:sz w:val="18"/>
                <w:szCs w:val="18"/>
              </w:rPr>
              <w:t>(</w:t>
            </w:r>
            <w:r w:rsidR="000125E1" w:rsidRPr="00D314FD">
              <w:rPr>
                <w:color w:val="595959" w:themeColor="text1" w:themeTint="A6"/>
                <w:sz w:val="18"/>
                <w:szCs w:val="18"/>
              </w:rPr>
              <w:t>Italy:</w:t>
            </w:r>
            <w:r w:rsidR="000F7B50" w:rsidRPr="00D314FD">
              <w:rPr>
                <w:color w:val="595959" w:themeColor="text1" w:themeTint="A6"/>
                <w:sz w:val="18"/>
                <w:szCs w:val="18"/>
              </w:rPr>
              <w:t>27</w:t>
            </w:r>
            <w:r w:rsidRPr="00D314FD">
              <w:rPr>
                <w:color w:val="595959" w:themeColor="text1" w:themeTint="A6"/>
                <w:sz w:val="18"/>
                <w:szCs w:val="18"/>
              </w:rPr>
              <w:t>, Greece:</w:t>
            </w:r>
            <w:r w:rsidR="00232D74" w:rsidRPr="00D314FD">
              <w:rPr>
                <w:color w:val="595959" w:themeColor="text1" w:themeTint="A6"/>
                <w:sz w:val="18"/>
                <w:szCs w:val="18"/>
              </w:rPr>
              <w:t xml:space="preserve"> </w:t>
            </w:r>
            <w:r w:rsidR="008C55DE" w:rsidRPr="00D314FD">
              <w:rPr>
                <w:color w:val="595959" w:themeColor="text1" w:themeTint="A6"/>
                <w:sz w:val="18"/>
                <w:szCs w:val="18"/>
              </w:rPr>
              <w:t>8</w:t>
            </w:r>
            <w:r w:rsidRPr="00D314FD">
              <w:rPr>
                <w:color w:val="595959" w:themeColor="text1" w:themeTint="A6"/>
                <w:sz w:val="18"/>
                <w:szCs w:val="18"/>
              </w:rPr>
              <w:t xml:space="preserve">, Croatia: </w:t>
            </w:r>
            <w:r w:rsidR="008C55DE" w:rsidRPr="00D314FD">
              <w:rPr>
                <w:color w:val="595959" w:themeColor="text1" w:themeTint="A6"/>
                <w:sz w:val="18"/>
                <w:szCs w:val="18"/>
              </w:rPr>
              <w:t>15</w:t>
            </w:r>
            <w:r w:rsidRPr="00D314FD">
              <w:rPr>
                <w:color w:val="595959" w:themeColor="text1" w:themeTint="A6"/>
                <w:sz w:val="18"/>
                <w:szCs w:val="18"/>
              </w:rPr>
              <w:t>, Poland:</w:t>
            </w:r>
            <w:r w:rsidR="00B94FEC" w:rsidRPr="00D314FD">
              <w:rPr>
                <w:color w:val="595959" w:themeColor="text1" w:themeTint="A6"/>
                <w:sz w:val="18"/>
                <w:szCs w:val="18"/>
              </w:rPr>
              <w:t xml:space="preserve"> </w:t>
            </w:r>
            <w:r w:rsidR="00E71011">
              <w:rPr>
                <w:color w:val="595959" w:themeColor="text1" w:themeTint="A6"/>
                <w:sz w:val="18"/>
                <w:szCs w:val="18"/>
              </w:rPr>
              <w:t>32</w:t>
            </w:r>
            <w:r w:rsidRPr="00D314FD">
              <w:rPr>
                <w:color w:val="595959" w:themeColor="text1" w:themeTint="A6"/>
                <w:sz w:val="18"/>
                <w:szCs w:val="18"/>
              </w:rPr>
              <w:t>)</w:t>
            </w:r>
          </w:p>
        </w:tc>
      </w:tr>
      <w:tr w:rsidR="00E51671" w14:paraId="53129D8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518DBF4" w14:textId="77777777" w:rsidR="00E51671" w:rsidRDefault="002F0A1F">
            <w:pPr>
              <w:spacing w:before="120" w:after="120"/>
              <w:jc w:val="right"/>
              <w:rPr>
                <w:color w:val="595959"/>
                <w:sz w:val="16"/>
                <w:szCs w:val="16"/>
              </w:rPr>
            </w:pPr>
            <w:r>
              <w:rPr>
                <w:color w:val="595959"/>
                <w:sz w:val="16"/>
                <w:szCs w:val="16"/>
              </w:rPr>
              <w:t>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EB0AD1E" w14:textId="3C3425ED" w:rsidR="00315272" w:rsidRPr="00D314FD" w:rsidRDefault="00315272" w:rsidP="000125E1">
            <w:pPr>
              <w:spacing w:before="120" w:after="120"/>
              <w:rPr>
                <w:color w:val="595959" w:themeColor="text1" w:themeTint="A6"/>
                <w:sz w:val="18"/>
                <w:szCs w:val="18"/>
              </w:rPr>
            </w:pPr>
          </w:p>
          <w:p w14:paraId="65BB0744" w14:textId="02CB1174" w:rsidR="00315272" w:rsidRPr="00D314FD" w:rsidRDefault="00315272" w:rsidP="00315272">
            <w:pPr>
              <w:spacing w:before="120" w:after="120"/>
              <w:rPr>
                <w:color w:val="595959" w:themeColor="text1" w:themeTint="A6"/>
                <w:sz w:val="18"/>
                <w:szCs w:val="18"/>
              </w:rPr>
            </w:pPr>
            <w:r w:rsidRPr="00D314FD">
              <w:rPr>
                <w:color w:val="595959" w:themeColor="text1" w:themeTint="A6"/>
                <w:sz w:val="18"/>
                <w:szCs w:val="18"/>
              </w:rPr>
              <w:t>(</w:t>
            </w:r>
            <w:r w:rsidR="000125E1" w:rsidRPr="00D314FD">
              <w:rPr>
                <w:color w:val="595959" w:themeColor="text1" w:themeTint="A6"/>
                <w:sz w:val="18"/>
                <w:szCs w:val="18"/>
              </w:rPr>
              <w:t>Italy:</w:t>
            </w:r>
            <w:r w:rsidR="000F7B50" w:rsidRPr="00D314FD">
              <w:rPr>
                <w:color w:val="595959" w:themeColor="text1" w:themeTint="A6"/>
                <w:sz w:val="18"/>
                <w:szCs w:val="18"/>
              </w:rPr>
              <w:t>15</w:t>
            </w:r>
            <w:r w:rsidRPr="00D314FD">
              <w:rPr>
                <w:color w:val="595959" w:themeColor="text1" w:themeTint="A6"/>
                <w:sz w:val="18"/>
                <w:szCs w:val="18"/>
              </w:rPr>
              <w:t>, Greece:</w:t>
            </w:r>
            <w:r w:rsidR="008C55DE" w:rsidRPr="00D314FD">
              <w:rPr>
                <w:color w:val="595959" w:themeColor="text1" w:themeTint="A6"/>
                <w:sz w:val="18"/>
                <w:szCs w:val="18"/>
              </w:rPr>
              <w:t xml:space="preserve"> 10</w:t>
            </w:r>
            <w:r w:rsidRPr="00D314FD">
              <w:rPr>
                <w:color w:val="595959" w:themeColor="text1" w:themeTint="A6"/>
                <w:sz w:val="18"/>
                <w:szCs w:val="18"/>
              </w:rPr>
              <w:t xml:space="preserve">, Croatia: </w:t>
            </w:r>
            <w:r w:rsidR="008C55DE" w:rsidRPr="00D314FD">
              <w:rPr>
                <w:color w:val="595959" w:themeColor="text1" w:themeTint="A6"/>
                <w:sz w:val="18"/>
                <w:szCs w:val="18"/>
              </w:rPr>
              <w:t>6</w:t>
            </w:r>
            <w:r w:rsidRPr="00D314FD">
              <w:rPr>
                <w:color w:val="595959" w:themeColor="text1" w:themeTint="A6"/>
                <w:sz w:val="18"/>
                <w:szCs w:val="18"/>
              </w:rPr>
              <w:t xml:space="preserve">, Poland: </w:t>
            </w:r>
            <w:r w:rsidR="00E71011">
              <w:rPr>
                <w:color w:val="595959" w:themeColor="text1" w:themeTint="A6"/>
                <w:sz w:val="18"/>
                <w:szCs w:val="18"/>
              </w:rPr>
              <w:t>18</w:t>
            </w:r>
            <w:r w:rsidRPr="00D314FD">
              <w:rPr>
                <w:color w:val="595959" w:themeColor="text1" w:themeTint="A6"/>
                <w:sz w:val="18"/>
                <w:szCs w:val="18"/>
              </w:rPr>
              <w:t>)</w:t>
            </w:r>
          </w:p>
        </w:tc>
      </w:tr>
      <w:tr w:rsidR="00E51671" w14:paraId="20D5450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C335955" w14:textId="77777777" w:rsidR="00E51671" w:rsidRDefault="002F0A1F">
            <w:pPr>
              <w:spacing w:before="120" w:after="120"/>
              <w:jc w:val="right"/>
              <w:rPr>
                <w:color w:val="595959"/>
                <w:sz w:val="16"/>
                <w:szCs w:val="16"/>
              </w:rPr>
            </w:pPr>
            <w:r>
              <w:rPr>
                <w:color w:val="595959"/>
                <w:sz w:val="16"/>
                <w:szCs w:val="16"/>
              </w:rPr>
              <w:t>Non-binary: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8F6D850" w14:textId="151DC88C" w:rsidR="000125E1" w:rsidRPr="00D314FD" w:rsidRDefault="003D78A3" w:rsidP="000125E1">
            <w:pPr>
              <w:spacing w:before="120" w:after="120"/>
              <w:rPr>
                <w:color w:val="595959" w:themeColor="text1" w:themeTint="A6"/>
                <w:sz w:val="18"/>
                <w:szCs w:val="18"/>
              </w:rPr>
            </w:pPr>
            <w:r w:rsidRPr="00D314FD">
              <w:rPr>
                <w:color w:val="595959" w:themeColor="text1" w:themeTint="A6"/>
                <w:sz w:val="18"/>
                <w:szCs w:val="18"/>
              </w:rPr>
              <w:t>2</w:t>
            </w:r>
          </w:p>
        </w:tc>
      </w:tr>
      <w:tr w:rsidR="00E51671" w14:paraId="4907E35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556A9" w14:textId="77777777" w:rsidR="00E51671" w:rsidRDefault="002F0A1F">
            <w:pPr>
              <w:spacing w:before="120" w:after="120"/>
              <w:jc w:val="right"/>
              <w:rPr>
                <w:color w:val="595959"/>
                <w:sz w:val="16"/>
                <w:szCs w:val="16"/>
              </w:rPr>
            </w:pPr>
            <w:r>
              <w:rPr>
                <w:color w:val="595959"/>
                <w:sz w:val="16"/>
                <w:szCs w:val="16"/>
              </w:rPr>
              <w:t>From country 1 [POLAND]:</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1D9A71AE" w14:textId="06294069" w:rsidR="00E51671" w:rsidRPr="00D314FD" w:rsidRDefault="00E71011" w:rsidP="000125E1">
            <w:pPr>
              <w:spacing w:before="120" w:after="120"/>
              <w:rPr>
                <w:color w:val="595959" w:themeColor="text1" w:themeTint="A6"/>
                <w:sz w:val="18"/>
                <w:szCs w:val="18"/>
              </w:rPr>
            </w:pPr>
            <w:r>
              <w:rPr>
                <w:color w:val="595959" w:themeColor="text1" w:themeTint="A6"/>
                <w:sz w:val="18"/>
                <w:szCs w:val="18"/>
              </w:rPr>
              <w:t>50</w:t>
            </w:r>
          </w:p>
        </w:tc>
      </w:tr>
      <w:tr w:rsidR="00E51671" w14:paraId="4C13586A"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EA99D94" w14:textId="77777777" w:rsidR="00E51671" w:rsidRDefault="002F0A1F">
            <w:pPr>
              <w:spacing w:before="120" w:after="120"/>
              <w:jc w:val="right"/>
              <w:rPr>
                <w:color w:val="595959"/>
                <w:sz w:val="16"/>
                <w:szCs w:val="16"/>
              </w:rPr>
            </w:pPr>
            <w:r>
              <w:rPr>
                <w:color w:val="595959"/>
                <w:sz w:val="16"/>
                <w:szCs w:val="16"/>
              </w:rPr>
              <w:t>From country 2 [ITALY]: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5C0F2535" w14:textId="1989102C" w:rsidR="000125E1" w:rsidRPr="00D314FD" w:rsidRDefault="000F7B50" w:rsidP="000125E1">
            <w:pPr>
              <w:spacing w:before="120" w:after="120"/>
              <w:rPr>
                <w:color w:val="595959" w:themeColor="text1" w:themeTint="A6"/>
                <w:sz w:val="18"/>
                <w:szCs w:val="18"/>
              </w:rPr>
            </w:pPr>
            <w:r w:rsidRPr="00D314FD">
              <w:rPr>
                <w:color w:val="595959" w:themeColor="text1" w:themeTint="A6"/>
                <w:sz w:val="18"/>
                <w:szCs w:val="18"/>
              </w:rPr>
              <w:t>44</w:t>
            </w:r>
          </w:p>
        </w:tc>
      </w:tr>
      <w:tr w:rsidR="00E51671" w14:paraId="5FF694B7"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D33C582" w14:textId="77777777" w:rsidR="00E51671" w:rsidRDefault="002F0A1F">
            <w:pPr>
              <w:spacing w:before="120" w:after="120"/>
              <w:jc w:val="right"/>
              <w:rPr>
                <w:color w:val="595959"/>
                <w:sz w:val="16"/>
                <w:szCs w:val="16"/>
              </w:rPr>
            </w:pPr>
            <w:r>
              <w:rPr>
                <w:color w:val="595959"/>
                <w:sz w:val="16"/>
                <w:szCs w:val="16"/>
              </w:rPr>
              <w:t>From country 3 [CROATIA]: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62CCE63" w14:textId="17A58B46" w:rsidR="00E51671" w:rsidRPr="00D314FD" w:rsidRDefault="008C55DE" w:rsidP="000125E1">
            <w:pPr>
              <w:spacing w:before="120" w:after="120"/>
              <w:rPr>
                <w:color w:val="595959" w:themeColor="text1" w:themeTint="A6"/>
                <w:sz w:val="18"/>
                <w:szCs w:val="18"/>
              </w:rPr>
            </w:pPr>
            <w:r w:rsidRPr="00D314FD">
              <w:rPr>
                <w:color w:val="595959" w:themeColor="text1" w:themeTint="A6"/>
                <w:sz w:val="18"/>
                <w:szCs w:val="18"/>
              </w:rPr>
              <w:t>21</w:t>
            </w:r>
          </w:p>
        </w:tc>
      </w:tr>
      <w:tr w:rsidR="00E51671" w14:paraId="4FA320F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1B407C6" w14:textId="77777777" w:rsidR="00E51671" w:rsidRDefault="002F0A1F">
            <w:pPr>
              <w:spacing w:before="120" w:after="120"/>
              <w:jc w:val="right"/>
              <w:rPr>
                <w:color w:val="595959"/>
                <w:sz w:val="16"/>
                <w:szCs w:val="16"/>
              </w:rPr>
            </w:pPr>
            <w:r>
              <w:rPr>
                <w:color w:val="595959"/>
                <w:sz w:val="16"/>
                <w:szCs w:val="16"/>
              </w:rPr>
              <w:t>From country 4 [GREECE]: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29B01DC" w14:textId="04F26718" w:rsidR="00E51671" w:rsidRPr="00D314FD" w:rsidRDefault="008C55DE" w:rsidP="000125E1">
            <w:pPr>
              <w:spacing w:before="120" w:after="120"/>
              <w:rPr>
                <w:color w:val="595959" w:themeColor="text1" w:themeTint="A6"/>
                <w:sz w:val="18"/>
                <w:szCs w:val="18"/>
              </w:rPr>
            </w:pPr>
            <w:r w:rsidRPr="00D314FD">
              <w:rPr>
                <w:color w:val="595959" w:themeColor="text1" w:themeTint="A6"/>
                <w:sz w:val="18"/>
                <w:szCs w:val="18"/>
              </w:rPr>
              <w:t>18</w:t>
            </w:r>
          </w:p>
        </w:tc>
      </w:tr>
      <w:tr w:rsidR="00E51671" w14:paraId="2FCF5CC0"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034D84F" w14:textId="77777777" w:rsidR="00E51671" w:rsidRDefault="002F0A1F">
            <w:pPr>
              <w:spacing w:before="120" w:after="120"/>
              <w:jc w:val="right"/>
              <w:rPr>
                <w:color w:val="595959"/>
                <w:sz w:val="18"/>
                <w:szCs w:val="18"/>
              </w:rPr>
            </w:pPr>
            <w:r>
              <w:rPr>
                <w:color w:val="595959"/>
                <w:sz w:val="16"/>
                <w:szCs w:val="16"/>
              </w:rPr>
              <w:t>Total number of participants:</w:t>
            </w:r>
          </w:p>
        </w:tc>
        <w:tc>
          <w:tcPr>
            <w:tcW w:w="2607" w:type="dxa"/>
            <w:tcBorders>
              <w:top w:val="single" w:sz="12" w:space="0" w:color="BFBFBF"/>
              <w:left w:val="single" w:sz="12" w:space="0" w:color="BFBFBF"/>
              <w:bottom w:val="single" w:sz="12" w:space="0" w:color="BFBFBF"/>
              <w:right w:val="single" w:sz="12" w:space="0" w:color="BFBFBF"/>
            </w:tcBorders>
            <w:vAlign w:val="center"/>
          </w:tcPr>
          <w:p w14:paraId="465B1F19" w14:textId="0D775E4D" w:rsidR="00E51671" w:rsidRPr="000125E1" w:rsidRDefault="00E71011" w:rsidP="000125E1">
            <w:pPr>
              <w:spacing w:before="120" w:after="120"/>
              <w:rPr>
                <w:color w:val="595959"/>
                <w:sz w:val="18"/>
                <w:szCs w:val="18"/>
              </w:rPr>
            </w:pPr>
            <w:r>
              <w:rPr>
                <w:color w:val="595959"/>
                <w:sz w:val="18"/>
                <w:szCs w:val="18"/>
              </w:rPr>
              <w:t>133</w:t>
            </w:r>
          </w:p>
        </w:tc>
        <w:tc>
          <w:tcPr>
            <w:tcW w:w="269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4D81A" w14:textId="77777777" w:rsidR="00E51671" w:rsidRDefault="002F0A1F">
            <w:pPr>
              <w:spacing w:before="120" w:after="120"/>
              <w:jc w:val="right"/>
              <w:rPr>
                <w:color w:val="595959"/>
                <w:sz w:val="18"/>
                <w:szCs w:val="18"/>
              </w:rPr>
            </w:pPr>
            <w:r>
              <w:rPr>
                <w:color w:val="595959"/>
                <w:sz w:val="16"/>
                <w:szCs w:val="16"/>
              </w:rPr>
              <w:t>From total number of countries:</w:t>
            </w:r>
          </w:p>
        </w:tc>
        <w:tc>
          <w:tcPr>
            <w:tcW w:w="1558" w:type="dxa"/>
            <w:tcBorders>
              <w:top w:val="single" w:sz="12" w:space="0" w:color="BFBFBF"/>
              <w:left w:val="single" w:sz="12" w:space="0" w:color="BFBFBF"/>
              <w:bottom w:val="single" w:sz="12" w:space="0" w:color="BFBFBF"/>
              <w:right w:val="single" w:sz="12" w:space="0" w:color="BFBFBF"/>
            </w:tcBorders>
            <w:vAlign w:val="center"/>
          </w:tcPr>
          <w:p w14:paraId="0AA32501" w14:textId="5C486D8D" w:rsidR="00E51671" w:rsidRPr="00315272" w:rsidRDefault="00315272" w:rsidP="00315272">
            <w:pPr>
              <w:spacing w:before="120" w:after="120"/>
              <w:rPr>
                <w:color w:val="595959"/>
                <w:sz w:val="18"/>
                <w:szCs w:val="18"/>
              </w:rPr>
            </w:pPr>
            <w:r w:rsidRPr="00315272">
              <w:rPr>
                <w:color w:val="595959"/>
                <w:sz w:val="18"/>
                <w:szCs w:val="18"/>
              </w:rPr>
              <w:t>4</w:t>
            </w:r>
          </w:p>
        </w:tc>
      </w:tr>
      <w:tr w:rsidR="00E51671" w14:paraId="0F258A44"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4125ECDE" w14:textId="77777777" w:rsidR="00E51671" w:rsidRDefault="002F0A1F">
            <w:pPr>
              <w:spacing w:before="120" w:after="120"/>
              <w:rPr>
                <w:b/>
                <w:color w:val="595959"/>
                <w:sz w:val="18"/>
                <w:szCs w:val="18"/>
              </w:rPr>
            </w:pPr>
            <w:r>
              <w:rPr>
                <w:b/>
                <w:color w:val="595959"/>
                <w:sz w:val="18"/>
                <w:szCs w:val="18"/>
              </w:rPr>
              <w:t>Description</w:t>
            </w:r>
          </w:p>
          <w:p w14:paraId="66FCE68D" w14:textId="77777777" w:rsidR="00E51671" w:rsidRDefault="002F0A1F">
            <w:pPr>
              <w:spacing w:before="120" w:after="120"/>
              <w:rPr>
                <w:i/>
                <w:color w:val="595959"/>
                <w:sz w:val="16"/>
                <w:szCs w:val="16"/>
              </w:rPr>
            </w:pPr>
            <w:r>
              <w:rPr>
                <w:i/>
                <w:sz w:val="16"/>
                <w:szCs w:val="16"/>
              </w:rPr>
              <w:t>Provide a short description of the event and its activities.</w:t>
            </w:r>
          </w:p>
        </w:tc>
      </w:tr>
      <w:tr w:rsidR="00E51671" w:rsidRPr="00526423" w14:paraId="1D1E8C2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vAlign w:val="center"/>
          </w:tcPr>
          <w:p w14:paraId="14FDE982" w14:textId="77777777" w:rsidR="003D78A3" w:rsidRPr="00526423" w:rsidRDefault="003D78A3" w:rsidP="00C27F99">
            <w:pPr>
              <w:spacing w:after="120" w:line="312" w:lineRule="auto"/>
              <w:jc w:val="both"/>
              <w:rPr>
                <w:b/>
                <w:bCs/>
                <w:color w:val="595959" w:themeColor="text1" w:themeTint="A6"/>
                <w:sz w:val="20"/>
                <w:szCs w:val="20"/>
              </w:rPr>
            </w:pPr>
            <w:bookmarkStart w:id="7" w:name="_Hlk154556109"/>
            <w:r w:rsidRPr="00526423">
              <w:rPr>
                <w:b/>
                <w:bCs/>
                <w:color w:val="595959" w:themeColor="text1" w:themeTint="A6"/>
                <w:sz w:val="20"/>
                <w:szCs w:val="20"/>
              </w:rPr>
              <w:t>Poland</w:t>
            </w:r>
          </w:p>
          <w:p w14:paraId="0C577FA7" w14:textId="7893B7EF" w:rsidR="003D78A3" w:rsidRPr="00526423" w:rsidRDefault="003D78A3" w:rsidP="00C27F99">
            <w:pPr>
              <w:spacing w:after="120" w:line="312" w:lineRule="auto"/>
              <w:jc w:val="both"/>
              <w:rPr>
                <w:color w:val="595959" w:themeColor="text1" w:themeTint="A6"/>
                <w:sz w:val="20"/>
                <w:szCs w:val="20"/>
              </w:rPr>
            </w:pPr>
            <w:r w:rsidRPr="00526423">
              <w:rPr>
                <w:color w:val="595959" w:themeColor="text1" w:themeTint="A6"/>
                <w:sz w:val="20"/>
                <w:szCs w:val="20"/>
              </w:rPr>
              <w:t xml:space="preserve">At the meetings in </w:t>
            </w:r>
            <w:proofErr w:type="spellStart"/>
            <w:r w:rsidRPr="00526423">
              <w:rPr>
                <w:color w:val="595959" w:themeColor="text1" w:themeTint="A6"/>
                <w:sz w:val="20"/>
                <w:szCs w:val="20"/>
              </w:rPr>
              <w:t>Górno</w:t>
            </w:r>
            <w:proofErr w:type="spellEnd"/>
            <w:r w:rsidRPr="00526423">
              <w:rPr>
                <w:color w:val="595959" w:themeColor="text1" w:themeTint="A6"/>
                <w:sz w:val="20"/>
                <w:szCs w:val="20"/>
              </w:rPr>
              <w:t xml:space="preserve">, </w:t>
            </w:r>
            <w:proofErr w:type="spellStart"/>
            <w:r w:rsidRPr="00526423">
              <w:rPr>
                <w:color w:val="595959" w:themeColor="text1" w:themeTint="A6"/>
                <w:sz w:val="20"/>
                <w:szCs w:val="20"/>
              </w:rPr>
              <w:t>Elbląg</w:t>
            </w:r>
            <w:proofErr w:type="spellEnd"/>
            <w:r w:rsidRPr="00526423">
              <w:rPr>
                <w:color w:val="595959" w:themeColor="text1" w:themeTint="A6"/>
                <w:sz w:val="20"/>
                <w:szCs w:val="20"/>
              </w:rPr>
              <w:t xml:space="preserve">, </w:t>
            </w:r>
            <w:proofErr w:type="spellStart"/>
            <w:r w:rsidRPr="00526423">
              <w:rPr>
                <w:color w:val="595959" w:themeColor="text1" w:themeTint="A6"/>
                <w:sz w:val="20"/>
                <w:szCs w:val="20"/>
              </w:rPr>
              <w:t>Starachowice</w:t>
            </w:r>
            <w:proofErr w:type="spellEnd"/>
            <w:r w:rsidRPr="00526423">
              <w:rPr>
                <w:color w:val="595959" w:themeColor="text1" w:themeTint="A6"/>
                <w:sz w:val="20"/>
                <w:szCs w:val="20"/>
              </w:rPr>
              <w:t xml:space="preserve"> and </w:t>
            </w:r>
            <w:proofErr w:type="spellStart"/>
            <w:r w:rsidRPr="00526423">
              <w:rPr>
                <w:color w:val="595959" w:themeColor="text1" w:themeTint="A6"/>
                <w:sz w:val="20"/>
                <w:szCs w:val="20"/>
              </w:rPr>
              <w:t>Wiązowna</w:t>
            </w:r>
            <w:proofErr w:type="spellEnd"/>
            <w:r w:rsidRPr="00526423">
              <w:rPr>
                <w:color w:val="595959" w:themeColor="text1" w:themeTint="A6"/>
                <w:sz w:val="20"/>
                <w:szCs w:val="20"/>
              </w:rPr>
              <w:t xml:space="preserve"> the green activists confirmed their dedication and engagement to the CO-GREEN project</w:t>
            </w:r>
            <w:r w:rsidR="009E2DC1" w:rsidRPr="00526423">
              <w:rPr>
                <w:color w:val="595959" w:themeColor="text1" w:themeTint="A6"/>
                <w:sz w:val="20"/>
                <w:szCs w:val="20"/>
              </w:rPr>
              <w:t xml:space="preserve"> - around 12-15 persons form each community declared their participations as activators. </w:t>
            </w:r>
            <w:r w:rsidRPr="00526423">
              <w:rPr>
                <w:color w:val="595959" w:themeColor="text1" w:themeTint="A6"/>
                <w:sz w:val="20"/>
                <w:szCs w:val="20"/>
              </w:rPr>
              <w:t>All of them form small project teams aimed at preparing a green activity under the project to unleash the energy in the entire community and to channel it for the benefit of the green transition.</w:t>
            </w:r>
            <w:r w:rsidR="000F7B50" w:rsidRPr="00526423">
              <w:rPr>
                <w:color w:val="595959" w:themeColor="text1" w:themeTint="A6"/>
                <w:sz w:val="20"/>
                <w:szCs w:val="20"/>
              </w:rPr>
              <w:t xml:space="preserve"> During all </w:t>
            </w:r>
            <w:r w:rsidRPr="00526423">
              <w:rPr>
                <w:color w:val="595959" w:themeColor="text1" w:themeTint="A6"/>
                <w:sz w:val="20"/>
                <w:szCs w:val="20"/>
              </w:rPr>
              <w:t>the meeting</w:t>
            </w:r>
            <w:r w:rsidR="000F7B50" w:rsidRPr="00526423">
              <w:rPr>
                <w:color w:val="595959" w:themeColor="text1" w:themeTint="A6"/>
                <w:sz w:val="20"/>
                <w:szCs w:val="20"/>
              </w:rPr>
              <w:t xml:space="preserve">s: in </w:t>
            </w:r>
            <w:proofErr w:type="spellStart"/>
            <w:r w:rsidR="000F7B50" w:rsidRPr="00526423">
              <w:rPr>
                <w:color w:val="595959" w:themeColor="text1" w:themeTint="A6"/>
                <w:sz w:val="20"/>
                <w:szCs w:val="20"/>
              </w:rPr>
              <w:t>Górno</w:t>
            </w:r>
            <w:proofErr w:type="spellEnd"/>
            <w:r w:rsidR="000F7B50" w:rsidRPr="00526423">
              <w:rPr>
                <w:color w:val="595959" w:themeColor="text1" w:themeTint="A6"/>
                <w:sz w:val="20"/>
                <w:szCs w:val="20"/>
              </w:rPr>
              <w:t xml:space="preserve">, </w:t>
            </w:r>
            <w:proofErr w:type="spellStart"/>
            <w:r w:rsidR="000F7B50" w:rsidRPr="00526423">
              <w:rPr>
                <w:color w:val="595959" w:themeColor="text1" w:themeTint="A6"/>
                <w:sz w:val="20"/>
                <w:szCs w:val="20"/>
              </w:rPr>
              <w:t>Elbląg</w:t>
            </w:r>
            <w:proofErr w:type="spellEnd"/>
            <w:r w:rsidR="000F7B50" w:rsidRPr="00526423">
              <w:rPr>
                <w:color w:val="595959" w:themeColor="text1" w:themeTint="A6"/>
                <w:sz w:val="20"/>
                <w:szCs w:val="20"/>
              </w:rPr>
              <w:t xml:space="preserve">, </w:t>
            </w:r>
            <w:proofErr w:type="spellStart"/>
            <w:r w:rsidR="000F7B50" w:rsidRPr="00526423">
              <w:rPr>
                <w:color w:val="595959" w:themeColor="text1" w:themeTint="A6"/>
                <w:sz w:val="20"/>
                <w:szCs w:val="20"/>
              </w:rPr>
              <w:t>Starachowice</w:t>
            </w:r>
            <w:proofErr w:type="spellEnd"/>
            <w:r w:rsidR="000F7B50" w:rsidRPr="00526423">
              <w:rPr>
                <w:color w:val="595959" w:themeColor="text1" w:themeTint="A6"/>
                <w:sz w:val="20"/>
                <w:szCs w:val="20"/>
              </w:rPr>
              <w:t xml:space="preserve"> and </w:t>
            </w:r>
            <w:proofErr w:type="spellStart"/>
            <w:r w:rsidR="000F7B50" w:rsidRPr="00526423">
              <w:rPr>
                <w:color w:val="595959" w:themeColor="text1" w:themeTint="A6"/>
                <w:sz w:val="20"/>
                <w:szCs w:val="20"/>
              </w:rPr>
              <w:t>Wiązowna</w:t>
            </w:r>
            <w:proofErr w:type="spellEnd"/>
            <w:r w:rsidRPr="00526423">
              <w:rPr>
                <w:color w:val="595959" w:themeColor="text1" w:themeTint="A6"/>
                <w:sz w:val="20"/>
                <w:szCs w:val="20"/>
              </w:rPr>
              <w:t xml:space="preserve"> dedication the project timetable and budget were detailed.  </w:t>
            </w:r>
            <w:r w:rsidR="00E61F8B">
              <w:rPr>
                <w:color w:val="595959" w:themeColor="text1" w:themeTint="A6"/>
                <w:sz w:val="20"/>
                <w:szCs w:val="20"/>
              </w:rPr>
              <w:t>E</w:t>
            </w:r>
            <w:r w:rsidRPr="00526423">
              <w:rPr>
                <w:color w:val="595959" w:themeColor="text1" w:themeTint="A6"/>
                <w:sz w:val="20"/>
                <w:szCs w:val="20"/>
              </w:rPr>
              <w:t>nvironmental workshop</w:t>
            </w:r>
            <w:r w:rsidR="00E61F8B">
              <w:rPr>
                <w:color w:val="595959" w:themeColor="text1" w:themeTint="A6"/>
                <w:sz w:val="20"/>
                <w:szCs w:val="20"/>
              </w:rPr>
              <w:t>s</w:t>
            </w:r>
            <w:r w:rsidRPr="00526423">
              <w:rPr>
                <w:color w:val="595959" w:themeColor="text1" w:themeTint="A6"/>
                <w:sz w:val="20"/>
                <w:szCs w:val="20"/>
              </w:rPr>
              <w:t xml:space="preserve"> </w:t>
            </w:r>
            <w:r w:rsidR="00E61F8B">
              <w:rPr>
                <w:color w:val="595959" w:themeColor="text1" w:themeTint="A6"/>
                <w:sz w:val="20"/>
                <w:szCs w:val="20"/>
              </w:rPr>
              <w:t>are</w:t>
            </w:r>
            <w:r w:rsidRPr="00526423">
              <w:rPr>
                <w:color w:val="595959" w:themeColor="text1" w:themeTint="A6"/>
                <w:sz w:val="20"/>
                <w:szCs w:val="20"/>
              </w:rPr>
              <w:t xml:space="preserve"> planned for late January/early February</w:t>
            </w:r>
            <w:r w:rsidR="00E61F8B">
              <w:rPr>
                <w:color w:val="595959" w:themeColor="text1" w:themeTint="A6"/>
                <w:sz w:val="20"/>
                <w:szCs w:val="20"/>
              </w:rPr>
              <w:t xml:space="preserve"> 2024</w:t>
            </w:r>
            <w:r w:rsidRPr="00526423">
              <w:rPr>
                <w:color w:val="595959" w:themeColor="text1" w:themeTint="A6"/>
                <w:sz w:val="20"/>
                <w:szCs w:val="20"/>
              </w:rPr>
              <w:t xml:space="preserve"> to equip participants with the knowledge and skills necessary for successful</w:t>
            </w:r>
            <w:r w:rsidR="000F7B50" w:rsidRPr="00526423">
              <w:rPr>
                <w:color w:val="595959" w:themeColor="text1" w:themeTint="A6"/>
                <w:sz w:val="20"/>
                <w:szCs w:val="20"/>
              </w:rPr>
              <w:t xml:space="preserve"> </w:t>
            </w:r>
            <w:r w:rsidRPr="00526423">
              <w:rPr>
                <w:color w:val="595959" w:themeColor="text1" w:themeTint="A6"/>
                <w:sz w:val="20"/>
                <w:szCs w:val="20"/>
              </w:rPr>
              <w:t xml:space="preserve">project implementation. </w:t>
            </w:r>
            <w:r w:rsidR="00E61F8B">
              <w:rPr>
                <w:color w:val="595959" w:themeColor="text1" w:themeTint="A6"/>
                <w:sz w:val="20"/>
                <w:szCs w:val="20"/>
              </w:rPr>
              <w:t>M</w:t>
            </w:r>
            <w:r w:rsidRPr="00526423">
              <w:rPr>
                <w:color w:val="595959" w:themeColor="text1" w:themeTint="A6"/>
                <w:sz w:val="20"/>
                <w:szCs w:val="20"/>
              </w:rPr>
              <w:t>eeting</w:t>
            </w:r>
            <w:r w:rsidR="00E61F8B">
              <w:rPr>
                <w:color w:val="595959" w:themeColor="text1" w:themeTint="A6"/>
                <w:sz w:val="20"/>
                <w:szCs w:val="20"/>
              </w:rPr>
              <w:t>s</w:t>
            </w:r>
            <w:r w:rsidRPr="00526423">
              <w:rPr>
                <w:color w:val="595959" w:themeColor="text1" w:themeTint="A6"/>
                <w:sz w:val="20"/>
                <w:szCs w:val="20"/>
              </w:rPr>
              <w:t xml:space="preserve"> on the practical aspects of the project </w:t>
            </w:r>
            <w:r w:rsidR="00E61F8B">
              <w:rPr>
                <w:color w:val="595959" w:themeColor="text1" w:themeTint="A6"/>
                <w:sz w:val="20"/>
                <w:szCs w:val="20"/>
              </w:rPr>
              <w:t xml:space="preserve">are </w:t>
            </w:r>
            <w:r w:rsidRPr="00526423">
              <w:rPr>
                <w:color w:val="595959" w:themeColor="text1" w:themeTint="A6"/>
                <w:sz w:val="20"/>
                <w:szCs w:val="20"/>
              </w:rPr>
              <w:t>planned for March</w:t>
            </w:r>
            <w:r w:rsidR="00E61F8B">
              <w:rPr>
                <w:color w:val="595959" w:themeColor="text1" w:themeTint="A6"/>
                <w:sz w:val="20"/>
                <w:szCs w:val="20"/>
              </w:rPr>
              <w:t xml:space="preserve"> 2024</w:t>
            </w:r>
            <w:r w:rsidRPr="00526423">
              <w:rPr>
                <w:color w:val="595959" w:themeColor="text1" w:themeTint="A6"/>
                <w:sz w:val="20"/>
                <w:szCs w:val="20"/>
              </w:rPr>
              <w:t>. Project</w:t>
            </w:r>
            <w:r w:rsidR="00E61F8B">
              <w:rPr>
                <w:color w:val="595959" w:themeColor="text1" w:themeTint="A6"/>
                <w:sz w:val="20"/>
                <w:szCs w:val="20"/>
              </w:rPr>
              <w:t>s</w:t>
            </w:r>
            <w:r w:rsidR="000F7B50" w:rsidRPr="00526423">
              <w:rPr>
                <w:color w:val="595959" w:themeColor="text1" w:themeTint="A6"/>
                <w:sz w:val="20"/>
                <w:szCs w:val="20"/>
              </w:rPr>
              <w:t xml:space="preserve"> </w:t>
            </w:r>
            <w:r w:rsidRPr="00526423">
              <w:rPr>
                <w:color w:val="595959" w:themeColor="text1" w:themeTint="A6"/>
                <w:sz w:val="20"/>
                <w:szCs w:val="20"/>
              </w:rPr>
              <w:t>implementation is planned for late April/early May</w:t>
            </w:r>
            <w:r w:rsidR="00E61F8B">
              <w:rPr>
                <w:color w:val="595959" w:themeColor="text1" w:themeTint="A6"/>
                <w:sz w:val="20"/>
                <w:szCs w:val="20"/>
              </w:rPr>
              <w:t xml:space="preserve"> 2024</w:t>
            </w:r>
            <w:r w:rsidRPr="00526423">
              <w:rPr>
                <w:color w:val="595959" w:themeColor="text1" w:themeTint="A6"/>
                <w:sz w:val="20"/>
                <w:szCs w:val="20"/>
              </w:rPr>
              <w:t>. A preliminary budget outline</w:t>
            </w:r>
            <w:r w:rsidR="00E61F8B">
              <w:rPr>
                <w:color w:val="595959" w:themeColor="text1" w:themeTint="A6"/>
                <w:sz w:val="20"/>
                <w:szCs w:val="20"/>
              </w:rPr>
              <w:t>s</w:t>
            </w:r>
            <w:r w:rsidRPr="00526423">
              <w:rPr>
                <w:color w:val="595959" w:themeColor="text1" w:themeTint="A6"/>
                <w:sz w:val="20"/>
                <w:szCs w:val="20"/>
              </w:rPr>
              <w:t xml:space="preserve"> w</w:t>
            </w:r>
            <w:r w:rsidR="00E61F8B">
              <w:rPr>
                <w:color w:val="595959" w:themeColor="text1" w:themeTint="A6"/>
                <w:sz w:val="20"/>
                <w:szCs w:val="20"/>
              </w:rPr>
              <w:t>ere</w:t>
            </w:r>
            <w:r w:rsidRPr="00526423">
              <w:rPr>
                <w:color w:val="595959" w:themeColor="text1" w:themeTint="A6"/>
                <w:sz w:val="20"/>
                <w:szCs w:val="20"/>
              </w:rPr>
              <w:t xml:space="preserve"> also discussed,</w:t>
            </w:r>
            <w:r w:rsidR="000F7B50" w:rsidRPr="00526423">
              <w:rPr>
                <w:color w:val="595959" w:themeColor="text1" w:themeTint="A6"/>
                <w:sz w:val="20"/>
                <w:szCs w:val="20"/>
              </w:rPr>
              <w:t xml:space="preserve"> </w:t>
            </w:r>
            <w:r w:rsidRPr="00526423">
              <w:rPr>
                <w:color w:val="595959" w:themeColor="text1" w:themeTint="A6"/>
                <w:sz w:val="20"/>
                <w:szCs w:val="20"/>
              </w:rPr>
              <w:t>which will need to be consulted with specialists regarding feasibility and implementation stages. The</w:t>
            </w:r>
            <w:r w:rsidR="000F7B50" w:rsidRPr="00526423">
              <w:rPr>
                <w:color w:val="595959" w:themeColor="text1" w:themeTint="A6"/>
                <w:sz w:val="20"/>
                <w:szCs w:val="20"/>
              </w:rPr>
              <w:t xml:space="preserve"> </w:t>
            </w:r>
            <w:r w:rsidRPr="00526423">
              <w:rPr>
                <w:color w:val="595959" w:themeColor="text1" w:themeTint="A6"/>
                <w:sz w:val="20"/>
                <w:szCs w:val="20"/>
              </w:rPr>
              <w:t>location of the project site</w:t>
            </w:r>
            <w:r w:rsidR="009E2DC1" w:rsidRPr="00526423">
              <w:rPr>
                <w:color w:val="595959" w:themeColor="text1" w:themeTint="A6"/>
                <w:sz w:val="20"/>
                <w:szCs w:val="20"/>
              </w:rPr>
              <w:t>s</w:t>
            </w:r>
            <w:r w:rsidRPr="00526423">
              <w:rPr>
                <w:color w:val="595959" w:themeColor="text1" w:themeTint="A6"/>
                <w:sz w:val="20"/>
                <w:szCs w:val="20"/>
              </w:rPr>
              <w:t xml:space="preserve"> was also discussed. Further consultations with the municipality are needed to select a</w:t>
            </w:r>
            <w:r w:rsidR="000F7B50" w:rsidRPr="00526423">
              <w:rPr>
                <w:color w:val="595959" w:themeColor="text1" w:themeTint="A6"/>
                <w:sz w:val="20"/>
                <w:szCs w:val="20"/>
              </w:rPr>
              <w:t xml:space="preserve"> </w:t>
            </w:r>
            <w:r w:rsidRPr="00526423">
              <w:rPr>
                <w:color w:val="595959" w:themeColor="text1" w:themeTint="A6"/>
                <w:sz w:val="20"/>
                <w:szCs w:val="20"/>
              </w:rPr>
              <w:t>location suitable for the project.</w:t>
            </w:r>
          </w:p>
          <w:p w14:paraId="6FEDABF2" w14:textId="77777777" w:rsidR="003D78A3" w:rsidRPr="00526423" w:rsidRDefault="003D78A3" w:rsidP="00C27F99">
            <w:pPr>
              <w:spacing w:after="120" w:line="312" w:lineRule="auto"/>
              <w:jc w:val="both"/>
              <w:rPr>
                <w:b/>
                <w:bCs/>
                <w:color w:val="595959" w:themeColor="text1" w:themeTint="A6"/>
                <w:sz w:val="20"/>
                <w:szCs w:val="20"/>
              </w:rPr>
            </w:pPr>
            <w:r w:rsidRPr="00526423">
              <w:rPr>
                <w:b/>
                <w:bCs/>
                <w:color w:val="595959" w:themeColor="text1" w:themeTint="A6"/>
                <w:sz w:val="20"/>
                <w:szCs w:val="20"/>
              </w:rPr>
              <w:t>Italy</w:t>
            </w:r>
          </w:p>
          <w:p w14:paraId="6348B8B6" w14:textId="103A544A" w:rsidR="003D78A3" w:rsidRPr="00526423" w:rsidRDefault="003D78A3" w:rsidP="00C27F99">
            <w:pPr>
              <w:spacing w:after="120" w:line="312" w:lineRule="auto"/>
              <w:jc w:val="both"/>
              <w:rPr>
                <w:color w:val="595959" w:themeColor="text1" w:themeTint="A6"/>
                <w:sz w:val="20"/>
                <w:szCs w:val="20"/>
              </w:rPr>
            </w:pPr>
            <w:r w:rsidRPr="00526423">
              <w:rPr>
                <w:color w:val="595959" w:themeColor="text1" w:themeTint="A6"/>
                <w:sz w:val="20"/>
                <w:szCs w:val="20"/>
              </w:rPr>
              <w:t>During the meeting</w:t>
            </w:r>
            <w:r w:rsidR="000F7B50" w:rsidRPr="00526423">
              <w:rPr>
                <w:color w:val="595959" w:themeColor="text1" w:themeTint="A6"/>
                <w:sz w:val="20"/>
                <w:szCs w:val="20"/>
              </w:rPr>
              <w:t xml:space="preserve">s in Cosenza, </w:t>
            </w:r>
            <w:proofErr w:type="spellStart"/>
            <w:r w:rsidR="000F7B50" w:rsidRPr="00526423">
              <w:rPr>
                <w:color w:val="595959" w:themeColor="text1" w:themeTint="A6"/>
                <w:sz w:val="20"/>
                <w:szCs w:val="20"/>
              </w:rPr>
              <w:t>Magione</w:t>
            </w:r>
            <w:proofErr w:type="spellEnd"/>
            <w:r w:rsidR="000F7B50" w:rsidRPr="00526423">
              <w:rPr>
                <w:color w:val="595959" w:themeColor="text1" w:themeTint="A6"/>
                <w:sz w:val="20"/>
                <w:szCs w:val="20"/>
              </w:rPr>
              <w:t xml:space="preserve"> and </w:t>
            </w:r>
            <w:proofErr w:type="spellStart"/>
            <w:r w:rsidR="000F7B50" w:rsidRPr="00526423">
              <w:rPr>
                <w:color w:val="595959" w:themeColor="text1" w:themeTint="A6"/>
                <w:sz w:val="20"/>
                <w:szCs w:val="20"/>
              </w:rPr>
              <w:t>Cav</w:t>
            </w:r>
            <w:r w:rsidR="007B09C3">
              <w:rPr>
                <w:color w:val="595959" w:themeColor="text1" w:themeTint="A6"/>
                <w:sz w:val="20"/>
                <w:szCs w:val="20"/>
              </w:rPr>
              <w:t>al</w:t>
            </w:r>
            <w:r w:rsidR="000F7B50" w:rsidRPr="00526423">
              <w:rPr>
                <w:color w:val="595959" w:themeColor="text1" w:themeTint="A6"/>
                <w:sz w:val="20"/>
                <w:szCs w:val="20"/>
              </w:rPr>
              <w:t>ese</w:t>
            </w:r>
            <w:proofErr w:type="spellEnd"/>
            <w:r w:rsidRPr="00526423">
              <w:rPr>
                <w:color w:val="595959" w:themeColor="text1" w:themeTint="A6"/>
                <w:sz w:val="20"/>
                <w:szCs w:val="20"/>
              </w:rPr>
              <w:t>, the importance of the role of the community activator and the skills necessary to carry out the planned activities were discussed. The main focuses</w:t>
            </w:r>
            <w:r w:rsidR="00EB3D33" w:rsidRPr="00526423">
              <w:rPr>
                <w:color w:val="595959" w:themeColor="text1" w:themeTint="A6"/>
                <w:sz w:val="20"/>
                <w:szCs w:val="20"/>
              </w:rPr>
              <w:t xml:space="preserve"> </w:t>
            </w:r>
            <w:r w:rsidRPr="00526423">
              <w:rPr>
                <w:color w:val="595959" w:themeColor="text1" w:themeTint="A6"/>
                <w:sz w:val="20"/>
                <w:szCs w:val="20"/>
              </w:rPr>
              <w:t>of discussion are the following:</w:t>
            </w:r>
            <w:r w:rsidR="00EB3D33" w:rsidRPr="00526423">
              <w:rPr>
                <w:color w:val="595959" w:themeColor="text1" w:themeTint="A6"/>
                <w:sz w:val="20"/>
                <w:szCs w:val="20"/>
              </w:rPr>
              <w:t xml:space="preserve"> profile</w:t>
            </w:r>
            <w:r w:rsidRPr="00526423">
              <w:rPr>
                <w:color w:val="595959" w:themeColor="text1" w:themeTint="A6"/>
                <w:sz w:val="20"/>
                <w:szCs w:val="20"/>
              </w:rPr>
              <w:t xml:space="preserve"> of the community activator</w:t>
            </w:r>
            <w:r w:rsidR="00EB3D33" w:rsidRPr="00526423">
              <w:rPr>
                <w:color w:val="595959" w:themeColor="text1" w:themeTint="A6"/>
                <w:sz w:val="20"/>
                <w:szCs w:val="20"/>
              </w:rPr>
              <w:t>, “g</w:t>
            </w:r>
            <w:r w:rsidRPr="00526423">
              <w:rPr>
                <w:color w:val="595959" w:themeColor="text1" w:themeTint="A6"/>
                <w:sz w:val="20"/>
                <w:szCs w:val="20"/>
              </w:rPr>
              <w:t>reen</w:t>
            </w:r>
            <w:r w:rsidR="00EB3D33" w:rsidRPr="00526423">
              <w:rPr>
                <w:color w:val="595959" w:themeColor="text1" w:themeTint="A6"/>
                <w:sz w:val="20"/>
                <w:szCs w:val="20"/>
              </w:rPr>
              <w:t>”</w:t>
            </w:r>
            <w:r w:rsidRPr="00526423">
              <w:rPr>
                <w:color w:val="595959" w:themeColor="text1" w:themeTint="A6"/>
                <w:sz w:val="20"/>
                <w:szCs w:val="20"/>
              </w:rPr>
              <w:t xml:space="preserve"> community activator</w:t>
            </w:r>
            <w:r w:rsidR="00EB3D33" w:rsidRPr="00526423">
              <w:rPr>
                <w:color w:val="595959" w:themeColor="text1" w:themeTint="A6"/>
                <w:sz w:val="20"/>
                <w:szCs w:val="20"/>
              </w:rPr>
              <w:t>, t</w:t>
            </w:r>
            <w:r w:rsidRPr="00526423">
              <w:rPr>
                <w:color w:val="595959" w:themeColor="text1" w:themeTint="A6"/>
                <w:sz w:val="20"/>
                <w:szCs w:val="20"/>
              </w:rPr>
              <w:t>ransversal skills</w:t>
            </w:r>
            <w:r w:rsidR="00EB3D33" w:rsidRPr="00526423">
              <w:rPr>
                <w:color w:val="595959" w:themeColor="text1" w:themeTint="A6"/>
                <w:sz w:val="20"/>
                <w:szCs w:val="20"/>
              </w:rPr>
              <w:t>, g</w:t>
            </w:r>
            <w:r w:rsidRPr="00526423">
              <w:rPr>
                <w:color w:val="595959" w:themeColor="text1" w:themeTint="A6"/>
                <w:sz w:val="20"/>
                <w:szCs w:val="20"/>
              </w:rPr>
              <w:t>reen skills</w:t>
            </w:r>
            <w:r w:rsidR="00EB3D33" w:rsidRPr="00526423">
              <w:rPr>
                <w:color w:val="595959" w:themeColor="text1" w:themeTint="A6"/>
                <w:sz w:val="20"/>
                <w:szCs w:val="20"/>
              </w:rPr>
              <w:t xml:space="preserve">. </w:t>
            </w:r>
            <w:r w:rsidRPr="00526423">
              <w:rPr>
                <w:color w:val="595959" w:themeColor="text1" w:themeTint="A6"/>
                <w:sz w:val="20"/>
                <w:szCs w:val="20"/>
              </w:rPr>
              <w:t>At the end of the meeting</w:t>
            </w:r>
            <w:r w:rsidR="00E61F8B">
              <w:rPr>
                <w:color w:val="595959" w:themeColor="text1" w:themeTint="A6"/>
                <w:sz w:val="20"/>
                <w:szCs w:val="20"/>
              </w:rPr>
              <w:t>s</w:t>
            </w:r>
            <w:r w:rsidRPr="00526423">
              <w:rPr>
                <w:color w:val="595959" w:themeColor="text1" w:themeTint="A6"/>
                <w:sz w:val="20"/>
                <w:szCs w:val="20"/>
              </w:rPr>
              <w:t>, a group information meeting</w:t>
            </w:r>
            <w:r w:rsidR="00EB3D33" w:rsidRPr="00526423">
              <w:rPr>
                <w:color w:val="595959" w:themeColor="text1" w:themeTint="A6"/>
                <w:sz w:val="20"/>
                <w:szCs w:val="20"/>
              </w:rPr>
              <w:t xml:space="preserve"> </w:t>
            </w:r>
            <w:r w:rsidRPr="00526423">
              <w:rPr>
                <w:color w:val="595959" w:themeColor="text1" w:themeTint="A6"/>
                <w:sz w:val="20"/>
                <w:szCs w:val="20"/>
              </w:rPr>
              <w:t>and individual interviews were held from which the</w:t>
            </w:r>
            <w:r w:rsidR="00EB3D33" w:rsidRPr="00526423">
              <w:rPr>
                <w:color w:val="595959" w:themeColor="text1" w:themeTint="A6"/>
                <w:sz w:val="20"/>
                <w:szCs w:val="20"/>
              </w:rPr>
              <w:t xml:space="preserve"> </w:t>
            </w:r>
            <w:r w:rsidR="00E61F8B">
              <w:rPr>
                <w:color w:val="595959" w:themeColor="text1" w:themeTint="A6"/>
                <w:sz w:val="20"/>
                <w:szCs w:val="20"/>
              </w:rPr>
              <w:t>ones</w:t>
            </w:r>
            <w:r w:rsidRPr="00526423">
              <w:rPr>
                <w:color w:val="595959" w:themeColor="text1" w:themeTint="A6"/>
                <w:sz w:val="20"/>
                <w:szCs w:val="20"/>
              </w:rPr>
              <w:t xml:space="preserve"> will play the role of activators in the</w:t>
            </w:r>
            <w:r w:rsidR="000F7B50" w:rsidRPr="00526423">
              <w:rPr>
                <w:color w:val="595959" w:themeColor="text1" w:themeTint="A6"/>
                <w:sz w:val="20"/>
                <w:szCs w:val="20"/>
              </w:rPr>
              <w:t xml:space="preserve"> </w:t>
            </w:r>
            <w:r w:rsidRPr="00526423">
              <w:rPr>
                <w:color w:val="595959" w:themeColor="text1" w:themeTint="A6"/>
                <w:sz w:val="20"/>
                <w:szCs w:val="20"/>
              </w:rPr>
              <w:t>community were selected.</w:t>
            </w:r>
            <w:r w:rsidR="00EB3D33" w:rsidRPr="00526423">
              <w:rPr>
                <w:color w:val="595959" w:themeColor="text1" w:themeTint="A6"/>
                <w:sz w:val="20"/>
                <w:szCs w:val="20"/>
              </w:rPr>
              <w:t xml:space="preserve"> </w:t>
            </w:r>
            <w:r w:rsidRPr="00526423">
              <w:rPr>
                <w:color w:val="595959" w:themeColor="text1" w:themeTint="A6"/>
                <w:sz w:val="20"/>
                <w:szCs w:val="20"/>
              </w:rPr>
              <w:t>The community activator, or community manager, plays a</w:t>
            </w:r>
            <w:r w:rsidR="00EB3D33" w:rsidRPr="00526423">
              <w:rPr>
                <w:color w:val="595959" w:themeColor="text1" w:themeTint="A6"/>
                <w:sz w:val="20"/>
                <w:szCs w:val="20"/>
              </w:rPr>
              <w:t xml:space="preserve"> </w:t>
            </w:r>
            <w:r w:rsidRPr="00526423">
              <w:rPr>
                <w:color w:val="595959" w:themeColor="text1" w:themeTint="A6"/>
                <w:sz w:val="20"/>
                <w:szCs w:val="20"/>
              </w:rPr>
              <w:t>key role in facilitating interaction and participation within</w:t>
            </w:r>
            <w:r w:rsidR="00EB3D33" w:rsidRPr="00526423">
              <w:rPr>
                <w:color w:val="595959" w:themeColor="text1" w:themeTint="A6"/>
                <w:sz w:val="20"/>
                <w:szCs w:val="20"/>
              </w:rPr>
              <w:t xml:space="preserve"> </w:t>
            </w:r>
            <w:r w:rsidRPr="00526423">
              <w:rPr>
                <w:color w:val="595959" w:themeColor="text1" w:themeTint="A6"/>
                <w:sz w:val="20"/>
                <w:szCs w:val="20"/>
              </w:rPr>
              <w:t>an online or offline community. Its primary goal is to</w:t>
            </w:r>
            <w:r w:rsidR="00EB3D33" w:rsidRPr="00526423">
              <w:rPr>
                <w:color w:val="595959" w:themeColor="text1" w:themeTint="A6"/>
                <w:sz w:val="20"/>
                <w:szCs w:val="20"/>
              </w:rPr>
              <w:t xml:space="preserve"> </w:t>
            </w:r>
            <w:r w:rsidRPr="00526423">
              <w:rPr>
                <w:color w:val="595959" w:themeColor="text1" w:themeTint="A6"/>
                <w:sz w:val="20"/>
                <w:szCs w:val="20"/>
              </w:rPr>
              <w:t>cultivate a positive, engaging and cohesive environment</w:t>
            </w:r>
            <w:r w:rsidR="00EB3D33" w:rsidRPr="00526423">
              <w:rPr>
                <w:color w:val="595959" w:themeColor="text1" w:themeTint="A6"/>
                <w:sz w:val="20"/>
                <w:szCs w:val="20"/>
              </w:rPr>
              <w:t xml:space="preserve"> </w:t>
            </w:r>
            <w:r w:rsidRPr="00526423">
              <w:rPr>
                <w:color w:val="595959" w:themeColor="text1" w:themeTint="A6"/>
                <w:sz w:val="20"/>
                <w:szCs w:val="20"/>
              </w:rPr>
              <w:t>within the community. Here are some of the</w:t>
            </w:r>
            <w:r w:rsidR="00EB3D33" w:rsidRPr="00526423">
              <w:rPr>
                <w:color w:val="595959" w:themeColor="text1" w:themeTint="A6"/>
                <w:sz w:val="20"/>
                <w:szCs w:val="20"/>
              </w:rPr>
              <w:t xml:space="preserve"> </w:t>
            </w:r>
            <w:r w:rsidRPr="00526423">
              <w:rPr>
                <w:color w:val="595959" w:themeColor="text1" w:themeTint="A6"/>
                <w:sz w:val="20"/>
                <w:szCs w:val="20"/>
              </w:rPr>
              <w:t>responsibilities and characteristics associated with the</w:t>
            </w:r>
            <w:r w:rsidR="00EB3D33" w:rsidRPr="00526423">
              <w:rPr>
                <w:color w:val="595959" w:themeColor="text1" w:themeTint="A6"/>
                <w:sz w:val="20"/>
                <w:szCs w:val="20"/>
              </w:rPr>
              <w:t xml:space="preserve"> </w:t>
            </w:r>
            <w:r w:rsidRPr="00526423">
              <w:rPr>
                <w:color w:val="595959" w:themeColor="text1" w:themeTint="A6"/>
                <w:sz w:val="20"/>
                <w:szCs w:val="20"/>
              </w:rPr>
              <w:t>community activator role:</w:t>
            </w:r>
            <w:r w:rsidR="00EB3D33" w:rsidRPr="00526423">
              <w:rPr>
                <w:color w:val="595959" w:themeColor="text1" w:themeTint="A6"/>
                <w:sz w:val="20"/>
                <w:szCs w:val="20"/>
              </w:rPr>
              <w:t xml:space="preserve"> (a) c</w:t>
            </w:r>
            <w:r w:rsidRPr="00526423">
              <w:rPr>
                <w:color w:val="595959" w:themeColor="text1" w:themeTint="A6"/>
                <w:sz w:val="20"/>
                <w:szCs w:val="20"/>
              </w:rPr>
              <w:t xml:space="preserve">ommunication and </w:t>
            </w:r>
            <w:r w:rsidR="00EB3D33" w:rsidRPr="00526423">
              <w:rPr>
                <w:color w:val="595959" w:themeColor="text1" w:themeTint="A6"/>
                <w:sz w:val="20"/>
                <w:szCs w:val="20"/>
              </w:rPr>
              <w:t>m</w:t>
            </w:r>
            <w:r w:rsidRPr="00526423">
              <w:rPr>
                <w:color w:val="595959" w:themeColor="text1" w:themeTint="A6"/>
                <w:sz w:val="20"/>
                <w:szCs w:val="20"/>
              </w:rPr>
              <w:t>oderation</w:t>
            </w:r>
            <w:r w:rsidR="00EB3D33" w:rsidRPr="00526423">
              <w:rPr>
                <w:color w:val="595959" w:themeColor="text1" w:themeTint="A6"/>
                <w:sz w:val="20"/>
                <w:szCs w:val="20"/>
              </w:rPr>
              <w:t xml:space="preserve"> (m</w:t>
            </w:r>
            <w:r w:rsidRPr="00526423">
              <w:rPr>
                <w:color w:val="595959" w:themeColor="text1" w:themeTint="A6"/>
                <w:sz w:val="20"/>
                <w:szCs w:val="20"/>
              </w:rPr>
              <w:t>anages communication within the community, ensuring</w:t>
            </w:r>
            <w:r w:rsidR="00EB3D33" w:rsidRPr="00526423">
              <w:rPr>
                <w:color w:val="595959" w:themeColor="text1" w:themeTint="A6"/>
                <w:sz w:val="20"/>
                <w:szCs w:val="20"/>
              </w:rPr>
              <w:t xml:space="preserve"> </w:t>
            </w:r>
            <w:r w:rsidRPr="00526423">
              <w:rPr>
                <w:color w:val="595959" w:themeColor="text1" w:themeTint="A6"/>
                <w:sz w:val="20"/>
                <w:szCs w:val="20"/>
              </w:rPr>
              <w:t>interactions are respectful and in line with community</w:t>
            </w:r>
            <w:r w:rsidR="00EB3D33" w:rsidRPr="00526423">
              <w:rPr>
                <w:color w:val="595959" w:themeColor="text1" w:themeTint="A6"/>
                <w:sz w:val="20"/>
                <w:szCs w:val="20"/>
              </w:rPr>
              <w:t xml:space="preserve"> </w:t>
            </w:r>
            <w:r w:rsidRPr="00526423">
              <w:rPr>
                <w:color w:val="595959" w:themeColor="text1" w:themeTint="A6"/>
                <w:sz w:val="20"/>
                <w:szCs w:val="20"/>
              </w:rPr>
              <w:t>rules</w:t>
            </w:r>
            <w:r w:rsidR="00EB3D33" w:rsidRPr="00526423">
              <w:rPr>
                <w:color w:val="595959" w:themeColor="text1" w:themeTint="A6"/>
                <w:sz w:val="20"/>
                <w:szCs w:val="20"/>
              </w:rPr>
              <w:t>, m</w:t>
            </w:r>
            <w:r w:rsidRPr="00526423">
              <w:rPr>
                <w:color w:val="595959" w:themeColor="text1" w:themeTint="A6"/>
                <w:sz w:val="20"/>
                <w:szCs w:val="20"/>
              </w:rPr>
              <w:t>oderate the contents, intervening in the event of</w:t>
            </w:r>
            <w:r w:rsidR="00EB3D33" w:rsidRPr="00526423">
              <w:rPr>
                <w:color w:val="595959" w:themeColor="text1" w:themeTint="A6"/>
                <w:sz w:val="20"/>
                <w:szCs w:val="20"/>
              </w:rPr>
              <w:t xml:space="preserve"> </w:t>
            </w:r>
            <w:r w:rsidRPr="00526423">
              <w:rPr>
                <w:color w:val="595959" w:themeColor="text1" w:themeTint="A6"/>
                <w:sz w:val="20"/>
                <w:szCs w:val="20"/>
              </w:rPr>
              <w:t xml:space="preserve">inappropriate </w:t>
            </w:r>
            <w:r w:rsidR="00526423" w:rsidRPr="00526423">
              <w:rPr>
                <w:color w:val="595959" w:themeColor="text1" w:themeTint="A6"/>
                <w:sz w:val="20"/>
                <w:szCs w:val="20"/>
              </w:rPr>
              <w:t>behaviour</w:t>
            </w:r>
            <w:r w:rsidRPr="00526423">
              <w:rPr>
                <w:color w:val="595959" w:themeColor="text1" w:themeTint="A6"/>
                <w:sz w:val="20"/>
                <w:szCs w:val="20"/>
              </w:rPr>
              <w:t xml:space="preserve"> or violations of the rules</w:t>
            </w:r>
            <w:r w:rsidR="00EB3D33" w:rsidRPr="00526423">
              <w:rPr>
                <w:color w:val="595959" w:themeColor="text1" w:themeTint="A6"/>
                <w:sz w:val="20"/>
                <w:szCs w:val="20"/>
              </w:rPr>
              <w:t>), (b) i</w:t>
            </w:r>
            <w:r w:rsidRPr="00526423">
              <w:rPr>
                <w:color w:val="595959" w:themeColor="text1" w:themeTint="A6"/>
                <w:sz w:val="20"/>
                <w:szCs w:val="20"/>
              </w:rPr>
              <w:t xml:space="preserve">nvolvement and </w:t>
            </w:r>
            <w:r w:rsidR="00EB3D33" w:rsidRPr="00526423">
              <w:rPr>
                <w:color w:val="595959" w:themeColor="text1" w:themeTint="A6"/>
                <w:sz w:val="20"/>
                <w:szCs w:val="20"/>
              </w:rPr>
              <w:t>a</w:t>
            </w:r>
            <w:r w:rsidRPr="00526423">
              <w:rPr>
                <w:color w:val="595959" w:themeColor="text1" w:themeTint="A6"/>
                <w:sz w:val="20"/>
                <w:szCs w:val="20"/>
              </w:rPr>
              <w:t>nimation</w:t>
            </w:r>
            <w:r w:rsidR="00EB3D33" w:rsidRPr="00526423">
              <w:rPr>
                <w:color w:val="595959" w:themeColor="text1" w:themeTint="A6"/>
                <w:sz w:val="20"/>
                <w:szCs w:val="20"/>
              </w:rPr>
              <w:t xml:space="preserve"> (s</w:t>
            </w:r>
            <w:r w:rsidRPr="00526423">
              <w:rPr>
                <w:color w:val="595959" w:themeColor="text1" w:themeTint="A6"/>
                <w:sz w:val="20"/>
                <w:szCs w:val="20"/>
              </w:rPr>
              <w:t>timulates and promotes member engagement through</w:t>
            </w:r>
            <w:r w:rsidR="00EB3D33" w:rsidRPr="00526423">
              <w:rPr>
                <w:color w:val="595959" w:themeColor="text1" w:themeTint="A6"/>
                <w:sz w:val="20"/>
                <w:szCs w:val="20"/>
              </w:rPr>
              <w:t xml:space="preserve"> </w:t>
            </w:r>
            <w:r w:rsidRPr="00526423">
              <w:rPr>
                <w:color w:val="595959" w:themeColor="text1" w:themeTint="A6"/>
                <w:sz w:val="20"/>
                <w:szCs w:val="20"/>
              </w:rPr>
              <w:t>discussions, surveys, and activities that encourage</w:t>
            </w:r>
            <w:r w:rsidR="00EB3D33" w:rsidRPr="00526423">
              <w:rPr>
                <w:color w:val="595959" w:themeColor="text1" w:themeTint="A6"/>
                <w:sz w:val="20"/>
                <w:szCs w:val="20"/>
              </w:rPr>
              <w:t xml:space="preserve"> </w:t>
            </w:r>
            <w:r w:rsidRPr="00526423">
              <w:rPr>
                <w:color w:val="595959" w:themeColor="text1" w:themeTint="A6"/>
                <w:sz w:val="20"/>
                <w:szCs w:val="20"/>
              </w:rPr>
              <w:t>interaction</w:t>
            </w:r>
            <w:r w:rsidR="00EB3D33" w:rsidRPr="00526423">
              <w:rPr>
                <w:color w:val="595959" w:themeColor="text1" w:themeTint="A6"/>
                <w:sz w:val="20"/>
                <w:szCs w:val="20"/>
              </w:rPr>
              <w:t>, c</w:t>
            </w:r>
            <w:r w:rsidRPr="00526423">
              <w:rPr>
                <w:color w:val="595959" w:themeColor="text1" w:themeTint="A6"/>
                <w:sz w:val="20"/>
                <w:szCs w:val="20"/>
              </w:rPr>
              <w:t>reate interesting and relevant content to keep the</w:t>
            </w:r>
            <w:r w:rsidR="00EB3D33" w:rsidRPr="00526423">
              <w:rPr>
                <w:color w:val="595959" w:themeColor="text1" w:themeTint="A6"/>
                <w:sz w:val="20"/>
                <w:szCs w:val="20"/>
              </w:rPr>
              <w:t xml:space="preserve"> </w:t>
            </w:r>
            <w:r w:rsidRPr="00526423">
              <w:rPr>
                <w:color w:val="595959" w:themeColor="text1" w:themeTint="A6"/>
                <w:sz w:val="20"/>
                <w:szCs w:val="20"/>
              </w:rPr>
              <w:t>community interested</w:t>
            </w:r>
            <w:r w:rsidR="00EB3D33" w:rsidRPr="00526423">
              <w:rPr>
                <w:color w:val="595959" w:themeColor="text1" w:themeTint="A6"/>
                <w:sz w:val="20"/>
                <w:szCs w:val="20"/>
              </w:rPr>
              <w:t>), (c) c</w:t>
            </w:r>
            <w:r w:rsidRPr="00526423">
              <w:rPr>
                <w:color w:val="595959" w:themeColor="text1" w:themeTint="A6"/>
                <w:sz w:val="20"/>
                <w:szCs w:val="20"/>
              </w:rPr>
              <w:t xml:space="preserve">risis </w:t>
            </w:r>
            <w:r w:rsidR="00EB3D33" w:rsidRPr="00526423">
              <w:rPr>
                <w:color w:val="595959" w:themeColor="text1" w:themeTint="A6"/>
                <w:sz w:val="20"/>
                <w:szCs w:val="20"/>
              </w:rPr>
              <w:t>m</w:t>
            </w:r>
            <w:r w:rsidRPr="00526423">
              <w:rPr>
                <w:color w:val="595959" w:themeColor="text1" w:themeTint="A6"/>
                <w:sz w:val="20"/>
                <w:szCs w:val="20"/>
              </w:rPr>
              <w:t>anagement</w:t>
            </w:r>
            <w:r w:rsidR="00EB3D33" w:rsidRPr="00526423">
              <w:rPr>
                <w:color w:val="595959" w:themeColor="text1" w:themeTint="A6"/>
                <w:sz w:val="20"/>
                <w:szCs w:val="20"/>
              </w:rPr>
              <w:t xml:space="preserve"> (a</w:t>
            </w:r>
            <w:r w:rsidRPr="00526423">
              <w:rPr>
                <w:color w:val="595959" w:themeColor="text1" w:themeTint="A6"/>
                <w:sz w:val="20"/>
                <w:szCs w:val="20"/>
              </w:rPr>
              <w:t>ddress any crises or conflicts within the community,</w:t>
            </w:r>
            <w:r w:rsidR="00EB3D33" w:rsidRPr="00526423">
              <w:rPr>
                <w:color w:val="595959" w:themeColor="text1" w:themeTint="A6"/>
                <w:sz w:val="20"/>
                <w:szCs w:val="20"/>
              </w:rPr>
              <w:t xml:space="preserve"> </w:t>
            </w:r>
            <w:r w:rsidRPr="00526423">
              <w:rPr>
                <w:color w:val="595959" w:themeColor="text1" w:themeTint="A6"/>
                <w:sz w:val="20"/>
                <w:szCs w:val="20"/>
              </w:rPr>
              <w:t>seeking solutions and promoting peaceful resolution of</w:t>
            </w:r>
            <w:r w:rsidR="00EB3D33" w:rsidRPr="00526423">
              <w:rPr>
                <w:color w:val="595959" w:themeColor="text1" w:themeTint="A6"/>
                <w:sz w:val="20"/>
                <w:szCs w:val="20"/>
              </w:rPr>
              <w:t xml:space="preserve"> </w:t>
            </w:r>
            <w:r w:rsidRPr="00526423">
              <w:rPr>
                <w:color w:val="595959" w:themeColor="text1" w:themeTint="A6"/>
                <w:sz w:val="20"/>
                <w:szCs w:val="20"/>
              </w:rPr>
              <w:t>problems</w:t>
            </w:r>
            <w:r w:rsidR="00EB3D33" w:rsidRPr="00526423">
              <w:rPr>
                <w:color w:val="595959" w:themeColor="text1" w:themeTint="A6"/>
                <w:sz w:val="20"/>
                <w:szCs w:val="20"/>
              </w:rPr>
              <w:t>), (d) f</w:t>
            </w:r>
            <w:r w:rsidRPr="00526423">
              <w:rPr>
                <w:color w:val="595959" w:themeColor="text1" w:themeTint="A6"/>
                <w:sz w:val="20"/>
                <w:szCs w:val="20"/>
              </w:rPr>
              <w:t xml:space="preserve">eedback and </w:t>
            </w:r>
            <w:r w:rsidR="00EB3D33" w:rsidRPr="00526423">
              <w:rPr>
                <w:color w:val="595959" w:themeColor="text1" w:themeTint="A6"/>
                <w:sz w:val="20"/>
                <w:szCs w:val="20"/>
              </w:rPr>
              <w:t>l</w:t>
            </w:r>
            <w:r w:rsidRPr="00526423">
              <w:rPr>
                <w:color w:val="595959" w:themeColor="text1" w:themeTint="A6"/>
                <w:sz w:val="20"/>
                <w:szCs w:val="20"/>
              </w:rPr>
              <w:t>istening</w:t>
            </w:r>
            <w:r w:rsidR="00EB3D33" w:rsidRPr="00526423">
              <w:rPr>
                <w:color w:val="595959" w:themeColor="text1" w:themeTint="A6"/>
                <w:sz w:val="20"/>
                <w:szCs w:val="20"/>
              </w:rPr>
              <w:t xml:space="preserve"> (g</w:t>
            </w:r>
            <w:r w:rsidRPr="00526423">
              <w:rPr>
                <w:color w:val="595959" w:themeColor="text1" w:themeTint="A6"/>
                <w:sz w:val="20"/>
                <w:szCs w:val="20"/>
              </w:rPr>
              <w:t>athers community feedback and communicates</w:t>
            </w:r>
            <w:r w:rsidR="00EB3D33" w:rsidRPr="00526423">
              <w:rPr>
                <w:color w:val="595959" w:themeColor="text1" w:themeTint="A6"/>
                <w:sz w:val="20"/>
                <w:szCs w:val="20"/>
              </w:rPr>
              <w:t xml:space="preserve"> </w:t>
            </w:r>
            <w:r w:rsidRPr="00526423">
              <w:rPr>
                <w:color w:val="595959" w:themeColor="text1" w:themeTint="A6"/>
                <w:sz w:val="20"/>
                <w:szCs w:val="20"/>
              </w:rPr>
              <w:t>concerns or requests to other decision makers</w:t>
            </w:r>
            <w:r w:rsidR="00EB3D33" w:rsidRPr="00526423">
              <w:rPr>
                <w:color w:val="595959" w:themeColor="text1" w:themeTint="A6"/>
                <w:sz w:val="20"/>
                <w:szCs w:val="20"/>
              </w:rPr>
              <w:t>, a</w:t>
            </w:r>
            <w:r w:rsidRPr="00526423">
              <w:rPr>
                <w:color w:val="595959" w:themeColor="text1" w:themeTint="A6"/>
                <w:sz w:val="20"/>
                <w:szCs w:val="20"/>
              </w:rPr>
              <w:t>ctively monitors conversations and takes into account</w:t>
            </w:r>
            <w:r w:rsidR="00EB3D33" w:rsidRPr="00526423">
              <w:rPr>
                <w:color w:val="595959" w:themeColor="text1" w:themeTint="A6"/>
                <w:sz w:val="20"/>
                <w:szCs w:val="20"/>
              </w:rPr>
              <w:t xml:space="preserve"> </w:t>
            </w:r>
            <w:r w:rsidRPr="00526423">
              <w:rPr>
                <w:color w:val="595959" w:themeColor="text1" w:themeTint="A6"/>
                <w:sz w:val="20"/>
                <w:szCs w:val="20"/>
              </w:rPr>
              <w:t>members; opinions to continuously improve the</w:t>
            </w:r>
            <w:r w:rsidR="00EB3D33" w:rsidRPr="00526423">
              <w:rPr>
                <w:color w:val="595959" w:themeColor="text1" w:themeTint="A6"/>
                <w:sz w:val="20"/>
                <w:szCs w:val="20"/>
              </w:rPr>
              <w:t xml:space="preserve"> c</w:t>
            </w:r>
            <w:r w:rsidRPr="00526423">
              <w:rPr>
                <w:color w:val="595959" w:themeColor="text1" w:themeTint="A6"/>
                <w:sz w:val="20"/>
                <w:szCs w:val="20"/>
              </w:rPr>
              <w:t>ommunity experience</w:t>
            </w:r>
            <w:r w:rsidR="00EB3D33" w:rsidRPr="00526423">
              <w:rPr>
                <w:color w:val="595959" w:themeColor="text1" w:themeTint="A6"/>
                <w:sz w:val="20"/>
                <w:szCs w:val="20"/>
              </w:rPr>
              <w:t>), (e) c</w:t>
            </w:r>
            <w:r w:rsidRPr="00526423">
              <w:rPr>
                <w:color w:val="595959" w:themeColor="text1" w:themeTint="A6"/>
                <w:sz w:val="20"/>
                <w:szCs w:val="20"/>
              </w:rPr>
              <w:t xml:space="preserve">ontent </w:t>
            </w:r>
            <w:r w:rsidR="00EB3D33" w:rsidRPr="00526423">
              <w:rPr>
                <w:color w:val="595959" w:themeColor="text1" w:themeTint="A6"/>
                <w:sz w:val="20"/>
                <w:szCs w:val="20"/>
              </w:rPr>
              <w:t>c</w:t>
            </w:r>
            <w:r w:rsidRPr="00526423">
              <w:rPr>
                <w:color w:val="595959" w:themeColor="text1" w:themeTint="A6"/>
                <w:sz w:val="20"/>
                <w:szCs w:val="20"/>
              </w:rPr>
              <w:t>reation</w:t>
            </w:r>
            <w:r w:rsidR="00EB3D33" w:rsidRPr="00526423">
              <w:rPr>
                <w:color w:val="595959" w:themeColor="text1" w:themeTint="A6"/>
                <w:sz w:val="20"/>
                <w:szCs w:val="20"/>
              </w:rPr>
              <w:t>(p</w:t>
            </w:r>
            <w:r w:rsidRPr="00526423">
              <w:rPr>
                <w:color w:val="595959" w:themeColor="text1" w:themeTint="A6"/>
                <w:sz w:val="20"/>
                <w:szCs w:val="20"/>
              </w:rPr>
              <w:t>roduce and share content that is informative,</w:t>
            </w:r>
            <w:r w:rsidR="00EB3D33" w:rsidRPr="00526423">
              <w:rPr>
                <w:color w:val="595959" w:themeColor="text1" w:themeTint="A6"/>
                <w:sz w:val="20"/>
                <w:szCs w:val="20"/>
              </w:rPr>
              <w:t xml:space="preserve"> </w:t>
            </w:r>
            <w:r w:rsidRPr="00526423">
              <w:rPr>
                <w:color w:val="595959" w:themeColor="text1" w:themeTint="A6"/>
                <w:sz w:val="20"/>
                <w:szCs w:val="20"/>
              </w:rPr>
              <w:t>entertaining, or useful to community members</w:t>
            </w:r>
            <w:r w:rsidR="00EB3D33" w:rsidRPr="00526423">
              <w:rPr>
                <w:color w:val="595959" w:themeColor="text1" w:themeTint="A6"/>
                <w:sz w:val="20"/>
                <w:szCs w:val="20"/>
              </w:rPr>
              <w:t>, u</w:t>
            </w:r>
            <w:r w:rsidRPr="00526423">
              <w:rPr>
                <w:color w:val="595959" w:themeColor="text1" w:themeTint="A6"/>
                <w:sz w:val="20"/>
                <w:szCs w:val="20"/>
              </w:rPr>
              <w:t>se different platforms and tools to reach your audience,</w:t>
            </w:r>
            <w:r w:rsidR="00EB3D33" w:rsidRPr="00526423">
              <w:rPr>
                <w:color w:val="595959" w:themeColor="text1" w:themeTint="A6"/>
                <w:sz w:val="20"/>
                <w:szCs w:val="20"/>
              </w:rPr>
              <w:t xml:space="preserve"> </w:t>
            </w:r>
            <w:r w:rsidRPr="00526423">
              <w:rPr>
                <w:color w:val="595959" w:themeColor="text1" w:themeTint="A6"/>
                <w:sz w:val="20"/>
                <w:szCs w:val="20"/>
              </w:rPr>
              <w:t>such as social media, forums, or events</w:t>
            </w:r>
            <w:r w:rsidR="00EB3D33" w:rsidRPr="00526423">
              <w:rPr>
                <w:color w:val="595959" w:themeColor="text1" w:themeTint="A6"/>
                <w:sz w:val="20"/>
                <w:szCs w:val="20"/>
              </w:rPr>
              <w:t>), (f) c</w:t>
            </w:r>
            <w:r w:rsidRPr="00526423">
              <w:rPr>
                <w:color w:val="595959" w:themeColor="text1" w:themeTint="A6"/>
                <w:sz w:val="20"/>
                <w:szCs w:val="20"/>
              </w:rPr>
              <w:t xml:space="preserve">ommunity </w:t>
            </w:r>
            <w:r w:rsidR="00EB3D33" w:rsidRPr="00526423">
              <w:rPr>
                <w:color w:val="595959" w:themeColor="text1" w:themeTint="A6"/>
                <w:sz w:val="20"/>
                <w:szCs w:val="20"/>
              </w:rPr>
              <w:t>b</w:t>
            </w:r>
            <w:r w:rsidRPr="00526423">
              <w:rPr>
                <w:color w:val="595959" w:themeColor="text1" w:themeTint="A6"/>
                <w:sz w:val="20"/>
                <w:szCs w:val="20"/>
              </w:rPr>
              <w:t>uilding</w:t>
            </w:r>
            <w:r w:rsidR="00EB3D33" w:rsidRPr="00526423">
              <w:rPr>
                <w:color w:val="595959" w:themeColor="text1" w:themeTint="A6"/>
                <w:sz w:val="20"/>
                <w:szCs w:val="20"/>
              </w:rPr>
              <w:t xml:space="preserve"> (i</w:t>
            </w:r>
            <w:r w:rsidRPr="00526423">
              <w:rPr>
                <w:color w:val="595959" w:themeColor="text1" w:themeTint="A6"/>
                <w:sz w:val="20"/>
                <w:szCs w:val="20"/>
              </w:rPr>
              <w:t>t works to build a sense of belonging and identity within</w:t>
            </w:r>
            <w:r w:rsidR="00EB3D33" w:rsidRPr="00526423">
              <w:rPr>
                <w:color w:val="595959" w:themeColor="text1" w:themeTint="A6"/>
                <w:sz w:val="20"/>
                <w:szCs w:val="20"/>
              </w:rPr>
              <w:t xml:space="preserve"> </w:t>
            </w:r>
            <w:r w:rsidRPr="00526423">
              <w:rPr>
                <w:color w:val="595959" w:themeColor="text1" w:themeTint="A6"/>
                <w:sz w:val="20"/>
                <w:szCs w:val="20"/>
              </w:rPr>
              <w:t>the community, encouraging collaboration and sharing</w:t>
            </w:r>
            <w:r w:rsidR="00EB3D33" w:rsidRPr="00526423">
              <w:rPr>
                <w:color w:val="595959" w:themeColor="text1" w:themeTint="A6"/>
                <w:sz w:val="20"/>
                <w:szCs w:val="20"/>
              </w:rPr>
              <w:t xml:space="preserve"> </w:t>
            </w:r>
            <w:r w:rsidRPr="00526423">
              <w:rPr>
                <w:color w:val="595959" w:themeColor="text1" w:themeTint="A6"/>
                <w:sz w:val="20"/>
                <w:szCs w:val="20"/>
              </w:rPr>
              <w:t>among members</w:t>
            </w:r>
            <w:r w:rsidR="00EB3D33" w:rsidRPr="00526423">
              <w:rPr>
                <w:color w:val="595959" w:themeColor="text1" w:themeTint="A6"/>
                <w:sz w:val="20"/>
                <w:szCs w:val="20"/>
              </w:rPr>
              <w:t>, o</w:t>
            </w:r>
            <w:r w:rsidRPr="00526423">
              <w:rPr>
                <w:color w:val="595959" w:themeColor="text1" w:themeTint="A6"/>
                <w:sz w:val="20"/>
                <w:szCs w:val="20"/>
              </w:rPr>
              <w:t>rganize events and initiatives that promote connection</w:t>
            </w:r>
            <w:r w:rsidR="00EB3D33" w:rsidRPr="00526423">
              <w:rPr>
                <w:color w:val="595959" w:themeColor="text1" w:themeTint="A6"/>
                <w:sz w:val="20"/>
                <w:szCs w:val="20"/>
              </w:rPr>
              <w:t xml:space="preserve"> </w:t>
            </w:r>
            <w:r w:rsidRPr="00526423">
              <w:rPr>
                <w:color w:val="595959" w:themeColor="text1" w:themeTint="A6"/>
                <w:sz w:val="20"/>
                <w:szCs w:val="20"/>
              </w:rPr>
              <w:t>between participants</w:t>
            </w:r>
            <w:r w:rsidR="00EB3D33" w:rsidRPr="00526423">
              <w:rPr>
                <w:color w:val="595959" w:themeColor="text1" w:themeTint="A6"/>
                <w:sz w:val="20"/>
                <w:szCs w:val="20"/>
              </w:rPr>
              <w:t>), (g) a</w:t>
            </w:r>
            <w:r w:rsidRPr="00526423">
              <w:rPr>
                <w:color w:val="595959" w:themeColor="text1" w:themeTint="A6"/>
                <w:sz w:val="20"/>
                <w:szCs w:val="20"/>
              </w:rPr>
              <w:t xml:space="preserve">nalysis and </w:t>
            </w:r>
            <w:r w:rsidR="00EB3D33" w:rsidRPr="00526423">
              <w:rPr>
                <w:color w:val="595959" w:themeColor="text1" w:themeTint="A6"/>
                <w:sz w:val="20"/>
                <w:szCs w:val="20"/>
              </w:rPr>
              <w:t>m</w:t>
            </w:r>
            <w:r w:rsidRPr="00526423">
              <w:rPr>
                <w:color w:val="595959" w:themeColor="text1" w:themeTint="A6"/>
                <w:sz w:val="20"/>
                <w:szCs w:val="20"/>
              </w:rPr>
              <w:t>onitoring</w:t>
            </w:r>
            <w:r w:rsidR="00EB3D33" w:rsidRPr="00526423">
              <w:rPr>
                <w:color w:val="595959" w:themeColor="text1" w:themeTint="A6"/>
                <w:sz w:val="20"/>
                <w:szCs w:val="20"/>
              </w:rPr>
              <w:t xml:space="preserve"> (u</w:t>
            </w:r>
            <w:r w:rsidRPr="00526423">
              <w:rPr>
                <w:color w:val="595959" w:themeColor="text1" w:themeTint="A6"/>
                <w:sz w:val="20"/>
                <w:szCs w:val="20"/>
              </w:rPr>
              <w:t>se analytics tools to evaluate engagement metrics and</w:t>
            </w:r>
            <w:r w:rsidR="00EB3D33" w:rsidRPr="00526423">
              <w:rPr>
                <w:color w:val="595959" w:themeColor="text1" w:themeTint="A6"/>
                <w:sz w:val="20"/>
                <w:szCs w:val="20"/>
              </w:rPr>
              <w:t xml:space="preserve"> </w:t>
            </w:r>
            <w:r w:rsidRPr="00526423">
              <w:rPr>
                <w:color w:val="595959" w:themeColor="text1" w:themeTint="A6"/>
                <w:sz w:val="20"/>
                <w:szCs w:val="20"/>
              </w:rPr>
              <w:t>evaluate the effectiveness of your strategies</w:t>
            </w:r>
            <w:r w:rsidR="00EB3D33" w:rsidRPr="00526423">
              <w:rPr>
                <w:color w:val="595959" w:themeColor="text1" w:themeTint="A6"/>
                <w:sz w:val="20"/>
                <w:szCs w:val="20"/>
              </w:rPr>
              <w:t>, a</w:t>
            </w:r>
            <w:r w:rsidRPr="00526423">
              <w:rPr>
                <w:color w:val="595959" w:themeColor="text1" w:themeTint="A6"/>
                <w:sz w:val="20"/>
                <w:szCs w:val="20"/>
              </w:rPr>
              <w:t>djust tactics based on data and feedback received</w:t>
            </w:r>
            <w:r w:rsidR="00EB3D33" w:rsidRPr="00526423">
              <w:rPr>
                <w:color w:val="595959" w:themeColor="text1" w:themeTint="A6"/>
                <w:sz w:val="20"/>
                <w:szCs w:val="20"/>
              </w:rPr>
              <w:t xml:space="preserve">). </w:t>
            </w:r>
            <w:r w:rsidRPr="00526423">
              <w:rPr>
                <w:color w:val="595959" w:themeColor="text1" w:themeTint="A6"/>
                <w:sz w:val="20"/>
                <w:szCs w:val="20"/>
              </w:rPr>
              <w:t>The community activator plays a crucial role in</w:t>
            </w:r>
            <w:r w:rsidR="00EB3D33" w:rsidRPr="00526423">
              <w:rPr>
                <w:color w:val="595959" w:themeColor="text1" w:themeTint="A6"/>
                <w:sz w:val="20"/>
                <w:szCs w:val="20"/>
              </w:rPr>
              <w:t xml:space="preserve"> </w:t>
            </w:r>
            <w:r w:rsidRPr="00526423">
              <w:rPr>
                <w:color w:val="595959" w:themeColor="text1" w:themeTint="A6"/>
                <w:sz w:val="20"/>
                <w:szCs w:val="20"/>
              </w:rPr>
              <w:t>maintaining a positive and dynamic environment, thus</w:t>
            </w:r>
            <w:r w:rsidR="00EB3D33" w:rsidRPr="00526423">
              <w:rPr>
                <w:color w:val="595959" w:themeColor="text1" w:themeTint="A6"/>
                <w:sz w:val="20"/>
                <w:szCs w:val="20"/>
              </w:rPr>
              <w:t xml:space="preserve"> </w:t>
            </w:r>
            <w:r w:rsidRPr="00526423">
              <w:rPr>
                <w:color w:val="595959" w:themeColor="text1" w:themeTint="A6"/>
                <w:sz w:val="20"/>
                <w:szCs w:val="20"/>
              </w:rPr>
              <w:t>contributing to the long-term success and growth of the</w:t>
            </w:r>
            <w:r w:rsidR="00EB3D33" w:rsidRPr="00526423">
              <w:rPr>
                <w:color w:val="595959" w:themeColor="text1" w:themeTint="A6"/>
                <w:sz w:val="20"/>
                <w:szCs w:val="20"/>
              </w:rPr>
              <w:t xml:space="preserve"> </w:t>
            </w:r>
            <w:r w:rsidRPr="00526423">
              <w:rPr>
                <w:color w:val="595959" w:themeColor="text1" w:themeTint="A6"/>
                <w:sz w:val="20"/>
                <w:szCs w:val="20"/>
              </w:rPr>
              <w:t>community. The ability to communicate effectively,</w:t>
            </w:r>
            <w:r w:rsidR="00EB3D33" w:rsidRPr="00526423">
              <w:rPr>
                <w:color w:val="595959" w:themeColor="text1" w:themeTint="A6"/>
                <w:sz w:val="20"/>
                <w:szCs w:val="20"/>
              </w:rPr>
              <w:t xml:space="preserve"> </w:t>
            </w:r>
            <w:r w:rsidRPr="00526423">
              <w:rPr>
                <w:color w:val="595959" w:themeColor="text1" w:themeTint="A6"/>
                <w:sz w:val="20"/>
                <w:szCs w:val="20"/>
              </w:rPr>
              <w:t>manage social dynamics and adapt to community needs</w:t>
            </w:r>
            <w:r w:rsidR="00EB3D33" w:rsidRPr="00526423">
              <w:rPr>
                <w:color w:val="595959" w:themeColor="text1" w:themeTint="A6"/>
                <w:sz w:val="20"/>
                <w:szCs w:val="20"/>
              </w:rPr>
              <w:t xml:space="preserve"> </w:t>
            </w:r>
            <w:r w:rsidRPr="00526423">
              <w:rPr>
                <w:color w:val="595959" w:themeColor="text1" w:themeTint="A6"/>
                <w:sz w:val="20"/>
                <w:szCs w:val="20"/>
              </w:rPr>
              <w:t>are key elements of a successful community activator.</w:t>
            </w:r>
            <w:r w:rsidR="00EB3D33" w:rsidRPr="00526423">
              <w:rPr>
                <w:color w:val="595959" w:themeColor="text1" w:themeTint="A6"/>
                <w:sz w:val="20"/>
                <w:szCs w:val="20"/>
              </w:rPr>
              <w:t xml:space="preserve"> </w:t>
            </w:r>
            <w:r w:rsidRPr="00526423">
              <w:rPr>
                <w:color w:val="595959" w:themeColor="text1" w:themeTint="A6"/>
                <w:sz w:val="20"/>
                <w:szCs w:val="20"/>
              </w:rPr>
              <w:t>The meeting was conducted and moderated by a</w:t>
            </w:r>
            <w:r w:rsidR="00EB3D33" w:rsidRPr="00526423">
              <w:rPr>
                <w:color w:val="595959" w:themeColor="text1" w:themeTint="A6"/>
                <w:sz w:val="20"/>
                <w:szCs w:val="20"/>
              </w:rPr>
              <w:t xml:space="preserve"> </w:t>
            </w:r>
            <w:r w:rsidRPr="00526423">
              <w:rPr>
                <w:color w:val="595959" w:themeColor="text1" w:themeTint="A6"/>
                <w:sz w:val="20"/>
                <w:szCs w:val="20"/>
              </w:rPr>
              <w:t>previously identified expert and facilitator</w:t>
            </w:r>
            <w:r w:rsidR="00EB3D33" w:rsidRPr="00526423">
              <w:rPr>
                <w:color w:val="595959" w:themeColor="text1" w:themeTint="A6"/>
                <w:sz w:val="20"/>
                <w:szCs w:val="20"/>
              </w:rPr>
              <w:t>.</w:t>
            </w:r>
          </w:p>
          <w:p w14:paraId="0399F4A2" w14:textId="3979C260" w:rsidR="000F7B50" w:rsidRPr="00526423" w:rsidRDefault="000F7B50" w:rsidP="00C27F99">
            <w:pPr>
              <w:spacing w:after="120" w:line="312" w:lineRule="auto"/>
              <w:jc w:val="both"/>
              <w:rPr>
                <w:b/>
                <w:bCs/>
                <w:color w:val="595959" w:themeColor="text1" w:themeTint="A6"/>
                <w:sz w:val="20"/>
                <w:szCs w:val="20"/>
              </w:rPr>
            </w:pPr>
            <w:r w:rsidRPr="00526423">
              <w:rPr>
                <w:b/>
                <w:bCs/>
                <w:color w:val="595959" w:themeColor="text1" w:themeTint="A6"/>
                <w:sz w:val="20"/>
                <w:szCs w:val="20"/>
              </w:rPr>
              <w:t>Croatia</w:t>
            </w:r>
          </w:p>
          <w:p w14:paraId="2823F4B0" w14:textId="51C91D46" w:rsidR="000F7B50" w:rsidRPr="00526423" w:rsidRDefault="000F7B50" w:rsidP="00C27F99">
            <w:pPr>
              <w:spacing w:after="120" w:line="312" w:lineRule="auto"/>
              <w:jc w:val="both"/>
              <w:rPr>
                <w:color w:val="595959" w:themeColor="text1" w:themeTint="A6"/>
                <w:sz w:val="20"/>
                <w:szCs w:val="20"/>
                <w:lang w:val="en-US" w:eastAsia="en-US"/>
              </w:rPr>
            </w:pPr>
            <w:r w:rsidRPr="00526423">
              <w:rPr>
                <w:color w:val="595959" w:themeColor="text1" w:themeTint="A6"/>
                <w:sz w:val="20"/>
                <w:szCs w:val="20"/>
                <w:lang w:val="en-US" w:eastAsia="en-US"/>
              </w:rPr>
              <w:t xml:space="preserve">Local activists, NGOs, and other stakeholders attended the event, where there were 21 in total. The meeting started with a general presentation of the Co-Green project to those present, where the main aims of the project were described to the audience. Those attending learned about the roles of activators, as well as what support they will get from the trainers. This included descriptions of the trainers, how they will mentor them and also the support they will receive from the project partners. </w:t>
            </w:r>
            <w:r w:rsidRPr="00526423">
              <w:rPr>
                <w:color w:val="595959" w:themeColor="text1" w:themeTint="A6"/>
                <w:sz w:val="20"/>
                <w:szCs w:val="20"/>
                <w:shd w:val="clear" w:color="auto" w:fill="FFFFFF"/>
                <w:lang w:val="en-US" w:eastAsia="en-US"/>
              </w:rPr>
              <w:t>One of the possibilities offered is that the University of Rijeka will organize a series of events about green issues, with the aim of making such issues more visible in the wider public sphere.</w:t>
            </w:r>
            <w:r w:rsidRPr="00526423">
              <w:rPr>
                <w:color w:val="595959" w:themeColor="text1" w:themeTint="A6"/>
                <w:sz w:val="20"/>
                <w:szCs w:val="20"/>
                <w:lang w:val="en-US" w:eastAsia="en-US"/>
              </w:rPr>
              <w:t> Following this, the mentors (including some who had participated in the Winter Academy in Greece) presented their experience and their competencies to the CO-GREEN activators. They gave background information about their experience in working with the local community. </w:t>
            </w:r>
            <w:r w:rsidR="00C27F99" w:rsidRPr="00526423">
              <w:rPr>
                <w:color w:val="595959" w:themeColor="text1" w:themeTint="A6"/>
                <w:sz w:val="20"/>
                <w:szCs w:val="20"/>
                <w:lang w:val="en-US" w:eastAsia="en-US"/>
              </w:rPr>
              <w:t xml:space="preserve"> </w:t>
            </w:r>
            <w:r w:rsidRPr="00526423">
              <w:rPr>
                <w:color w:val="595959" w:themeColor="text1" w:themeTint="A6"/>
                <w:sz w:val="20"/>
                <w:szCs w:val="20"/>
                <w:shd w:val="clear" w:color="auto" w:fill="FFFFFF"/>
                <w:lang w:val="en-US" w:eastAsia="en-US"/>
              </w:rPr>
              <w:t>As planned there will be a variety of topics covered by the training such as workshops in communication skills and work in the local community. In addition, potential CO GREEN activators were invited to propose more topics that will empower them to work better in the communities. </w:t>
            </w:r>
            <w:r w:rsidR="00C27F99" w:rsidRPr="00526423">
              <w:rPr>
                <w:color w:val="595959" w:themeColor="text1" w:themeTint="A6"/>
                <w:sz w:val="20"/>
                <w:szCs w:val="20"/>
                <w:lang w:val="en-US" w:eastAsia="en-US"/>
              </w:rPr>
              <w:t xml:space="preserve"> </w:t>
            </w:r>
            <w:r w:rsidR="00C27F99" w:rsidRPr="00526423">
              <w:rPr>
                <w:color w:val="595959" w:themeColor="text1" w:themeTint="A6"/>
                <w:sz w:val="20"/>
                <w:szCs w:val="20"/>
                <w:shd w:val="clear" w:color="auto" w:fill="FFFFFF"/>
                <w:lang w:val="en-US" w:eastAsia="en-US"/>
              </w:rPr>
              <w:t>The moderator of the meeting</w:t>
            </w:r>
            <w:r w:rsidRPr="00526423">
              <w:rPr>
                <w:color w:val="595959" w:themeColor="text1" w:themeTint="A6"/>
                <w:sz w:val="20"/>
                <w:szCs w:val="20"/>
                <w:shd w:val="clear" w:color="auto" w:fill="FFFFFF"/>
                <w:lang w:val="en-US" w:eastAsia="en-US"/>
              </w:rPr>
              <w:t xml:space="preserve"> invited potential animators to think about themes and topics they would find especially useful when thinking about how to animate the community. As she explained, they had all been invited because they were already active in the community, but perhaps there were some things that they would find particularly helpful to know. She reminded the activators that they should think about what skills they would like to develop.</w:t>
            </w:r>
            <w:r w:rsidR="00C27F99" w:rsidRPr="00526423">
              <w:rPr>
                <w:color w:val="595959" w:themeColor="text1" w:themeTint="A6"/>
                <w:sz w:val="20"/>
                <w:szCs w:val="20"/>
                <w:lang w:val="en-US" w:eastAsia="en-US"/>
              </w:rPr>
              <w:t xml:space="preserve"> </w:t>
            </w:r>
            <w:r w:rsidRPr="00526423">
              <w:rPr>
                <w:color w:val="595959" w:themeColor="text1" w:themeTint="A6"/>
                <w:sz w:val="20"/>
                <w:szCs w:val="20"/>
                <w:shd w:val="clear" w:color="auto" w:fill="FFFFFF"/>
                <w:lang w:val="en-US" w:eastAsia="en-US"/>
              </w:rPr>
              <w:t xml:space="preserve">Participants requested for some workshops to be </w:t>
            </w:r>
            <w:r w:rsidR="00C27F99" w:rsidRPr="00526423">
              <w:rPr>
                <w:color w:val="595959" w:themeColor="text1" w:themeTint="A6"/>
                <w:sz w:val="20"/>
                <w:szCs w:val="20"/>
                <w:shd w:val="clear" w:color="auto" w:fill="FFFFFF"/>
                <w:lang w:val="en-US" w:eastAsia="en-US"/>
              </w:rPr>
              <w:t>organized</w:t>
            </w:r>
            <w:r w:rsidRPr="00526423">
              <w:rPr>
                <w:color w:val="595959" w:themeColor="text1" w:themeTint="A6"/>
                <w:sz w:val="20"/>
                <w:szCs w:val="20"/>
                <w:shd w:val="clear" w:color="auto" w:fill="FFFFFF"/>
                <w:lang w:val="en-US" w:eastAsia="en-US"/>
              </w:rPr>
              <w:t xml:space="preserve"> - on how to run campaigns, different methodologies - guerrilla marketing and the Outreach method. Potential activators also said that it  would be useful to learn more on how to reach people. </w:t>
            </w:r>
            <w:r w:rsidR="00C27F99" w:rsidRPr="00526423">
              <w:rPr>
                <w:color w:val="595959" w:themeColor="text1" w:themeTint="A6"/>
                <w:sz w:val="20"/>
                <w:szCs w:val="20"/>
                <w:lang w:val="en-US" w:eastAsia="en-US"/>
              </w:rPr>
              <w:t xml:space="preserve"> </w:t>
            </w:r>
            <w:r w:rsidRPr="00526423">
              <w:rPr>
                <w:color w:val="595959" w:themeColor="text1" w:themeTint="A6"/>
                <w:sz w:val="20"/>
                <w:szCs w:val="20"/>
                <w:lang w:val="en-US" w:eastAsia="en-US"/>
              </w:rPr>
              <w:t xml:space="preserve">Participants were also inspired that if, after the discussion, anyone had any further ideas or thoughts to contact </w:t>
            </w:r>
            <w:proofErr w:type="spellStart"/>
            <w:r w:rsidRPr="00526423">
              <w:rPr>
                <w:color w:val="595959" w:themeColor="text1" w:themeTint="A6"/>
                <w:sz w:val="20"/>
                <w:szCs w:val="20"/>
                <w:lang w:val="en-US" w:eastAsia="en-US"/>
              </w:rPr>
              <w:t>Žmergo</w:t>
            </w:r>
            <w:proofErr w:type="spellEnd"/>
            <w:r w:rsidRPr="00526423">
              <w:rPr>
                <w:color w:val="595959" w:themeColor="text1" w:themeTint="A6"/>
                <w:sz w:val="20"/>
                <w:szCs w:val="20"/>
                <w:lang w:val="en-US" w:eastAsia="en-US"/>
              </w:rPr>
              <w:t>.</w:t>
            </w:r>
            <w:r w:rsidR="00C27F99" w:rsidRPr="00526423">
              <w:rPr>
                <w:color w:val="595959" w:themeColor="text1" w:themeTint="A6"/>
                <w:sz w:val="20"/>
                <w:szCs w:val="20"/>
                <w:lang w:val="en-US" w:eastAsia="en-US"/>
              </w:rPr>
              <w:t xml:space="preserve"> </w:t>
            </w:r>
            <w:r w:rsidRPr="00526423">
              <w:rPr>
                <w:color w:val="595959" w:themeColor="text1" w:themeTint="A6"/>
                <w:sz w:val="20"/>
                <w:szCs w:val="20"/>
                <w:shd w:val="clear" w:color="auto" w:fill="FFFFFF"/>
                <w:lang w:val="en-US" w:eastAsia="en-US"/>
              </w:rPr>
              <w:t>Fifteen activators will be chosen from the participants who attended, as well those who were unable to come to this event for health and other reasons. They will be chosen to implement projects in and with the community.</w:t>
            </w:r>
          </w:p>
          <w:p w14:paraId="52FC115B" w14:textId="6FCFEB30" w:rsidR="00C27F99" w:rsidRPr="00526423" w:rsidRDefault="00C27F99" w:rsidP="00C27F99">
            <w:pPr>
              <w:spacing w:after="120" w:line="312" w:lineRule="auto"/>
              <w:jc w:val="both"/>
              <w:rPr>
                <w:color w:val="595959" w:themeColor="text1" w:themeTint="A6"/>
                <w:sz w:val="20"/>
                <w:szCs w:val="20"/>
                <w:lang w:val="en-US" w:eastAsia="en-US"/>
              </w:rPr>
            </w:pPr>
            <w:r w:rsidRPr="00526423">
              <w:rPr>
                <w:color w:val="595959" w:themeColor="text1" w:themeTint="A6"/>
                <w:sz w:val="20"/>
                <w:szCs w:val="20"/>
                <w:lang w:val="en-US" w:eastAsia="en-US"/>
              </w:rPr>
              <w:t xml:space="preserve"> </w:t>
            </w:r>
            <w:r w:rsidR="000F7B50" w:rsidRPr="00526423">
              <w:rPr>
                <w:color w:val="595959" w:themeColor="text1" w:themeTint="A6"/>
                <w:sz w:val="20"/>
                <w:szCs w:val="20"/>
                <w:shd w:val="clear" w:color="auto" w:fill="FFFFFF"/>
                <w:lang w:val="en-US" w:eastAsia="en-US"/>
              </w:rPr>
              <w:t>It was decided that the first training would be held in the last week of January, 2024, where the precise date will be confirmed later.</w:t>
            </w:r>
            <w:r w:rsidRPr="00526423">
              <w:rPr>
                <w:color w:val="595959" w:themeColor="text1" w:themeTint="A6"/>
                <w:sz w:val="20"/>
                <w:szCs w:val="20"/>
                <w:lang w:val="en-US" w:eastAsia="en-US"/>
              </w:rPr>
              <w:t xml:space="preserve"> </w:t>
            </w:r>
            <w:r w:rsidR="000F7B50" w:rsidRPr="00526423">
              <w:rPr>
                <w:color w:val="595959" w:themeColor="text1" w:themeTint="A6"/>
                <w:sz w:val="20"/>
                <w:szCs w:val="20"/>
                <w:lang w:val="en-US" w:eastAsia="en-US"/>
              </w:rPr>
              <w:t xml:space="preserve">After the discussion and in collaboration with the Association TIR the film “Once you know” was shown. This is a film about climate change, therefore relevant to the themes that are central to the Co-Green project. After the film was shown, a </w:t>
            </w:r>
            <w:r w:rsidR="00526423" w:rsidRPr="00526423">
              <w:rPr>
                <w:color w:val="595959" w:themeColor="text1" w:themeTint="A6"/>
                <w:sz w:val="20"/>
                <w:szCs w:val="20"/>
                <w:lang w:val="en-US" w:eastAsia="en-US"/>
              </w:rPr>
              <w:t>45-minute</w:t>
            </w:r>
            <w:r w:rsidR="000F7B50" w:rsidRPr="00526423">
              <w:rPr>
                <w:color w:val="595959" w:themeColor="text1" w:themeTint="A6"/>
                <w:sz w:val="20"/>
                <w:szCs w:val="20"/>
                <w:lang w:val="en-US" w:eastAsia="en-US"/>
              </w:rPr>
              <w:t xml:space="preserve"> workshop about responses to the burden of knowing about climate change was held. </w:t>
            </w:r>
          </w:p>
          <w:p w14:paraId="444AAF7C" w14:textId="1C2F05BE" w:rsidR="000F7B50" w:rsidRPr="00526423" w:rsidRDefault="000F7B50" w:rsidP="00C27F99">
            <w:pPr>
              <w:spacing w:after="120" w:line="312" w:lineRule="auto"/>
              <w:jc w:val="both"/>
              <w:rPr>
                <w:b/>
                <w:bCs/>
                <w:color w:val="595959" w:themeColor="text1" w:themeTint="A6"/>
                <w:sz w:val="20"/>
                <w:szCs w:val="20"/>
              </w:rPr>
            </w:pPr>
            <w:r w:rsidRPr="00526423">
              <w:rPr>
                <w:b/>
                <w:bCs/>
                <w:color w:val="595959" w:themeColor="text1" w:themeTint="A6"/>
                <w:sz w:val="20"/>
                <w:szCs w:val="20"/>
              </w:rPr>
              <w:t>Greece</w:t>
            </w:r>
          </w:p>
          <w:p w14:paraId="3AB717F3" w14:textId="2F1DC52B" w:rsidR="00EB3D33" w:rsidRPr="00526423" w:rsidRDefault="000F7B50" w:rsidP="003D78A3">
            <w:pPr>
              <w:spacing w:after="120" w:line="312" w:lineRule="auto"/>
              <w:jc w:val="both"/>
              <w:rPr>
                <w:b/>
                <w:bCs/>
                <w:color w:val="595959" w:themeColor="text1" w:themeTint="A6"/>
                <w:sz w:val="20"/>
                <w:szCs w:val="20"/>
              </w:rPr>
            </w:pPr>
            <w:r w:rsidRPr="00526423">
              <w:rPr>
                <w:color w:val="595959" w:themeColor="text1" w:themeTint="A6"/>
                <w:sz w:val="20"/>
                <w:szCs w:val="20"/>
              </w:rPr>
              <w:t>Event 9 of the Co-Green initiative witnessed active participation from attendees who had previously engaged in the Winter school, event 8. This event focused on informing participants about the role and responsibilities of green activators. A key aspect of the event involved a comprehensive discussion on how to coordinate the efforts of green activators at the local level, specifically in Karditsa. Participants were briefed on upcoming events in detail, providing them with a clear understanding of the commitment required for their active involvement. The events were outlined, emphasizing the importance of their role in the larger Co-Green initiative. Recognizing the need for substantial resources to train and engage activators in capacity-building activities, participants were informed about the significant time investment required. Understanding the commitment involved, participants were given the option to reconsider and decide, within a specified deadline, whether they could actively participate as green activators. This approach allows individuals to assess their availability and make an informed decision about their level of engagement. 16 participants expressed their willingness and commitment to become green activators with a strong interest in contributing to the Co-Green initiative and promoting sustainability in Karditsa.</w:t>
            </w:r>
            <w:bookmarkEnd w:id="7"/>
          </w:p>
        </w:tc>
      </w:tr>
    </w:tbl>
    <w:p w14:paraId="6F9C18A4" w14:textId="77777777" w:rsidR="00740E3D" w:rsidRDefault="00740E3D" w:rsidP="00740E3D"/>
    <w:p w14:paraId="5F127731" w14:textId="4AEE9E85" w:rsidR="00E51671" w:rsidRDefault="00E51671" w:rsidP="00740E3D"/>
    <w:sectPr w:rsidR="00E51671">
      <w:headerReference w:type="default" r:id="rId14"/>
      <w:footerReference w:type="default" r:id="rId15"/>
      <w:pgSz w:w="11906" w:h="16838"/>
      <w:pgMar w:top="1843" w:right="1134" w:bottom="1134"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0878" w14:textId="77777777" w:rsidR="00D84608" w:rsidRDefault="00D84608">
      <w:pPr>
        <w:spacing w:after="0" w:line="240" w:lineRule="auto"/>
      </w:pPr>
      <w:r>
        <w:separator/>
      </w:r>
    </w:p>
  </w:endnote>
  <w:endnote w:type="continuationSeparator" w:id="0">
    <w:p w14:paraId="05A60E75" w14:textId="77777777" w:rsidR="00D84608" w:rsidRDefault="00D8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5FD" w14:textId="762B6EDA" w:rsidR="00E51671" w:rsidRDefault="002F0A1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6A50">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36A2" w14:textId="77777777" w:rsidR="00D84608" w:rsidRDefault="00D84608">
      <w:pPr>
        <w:spacing w:after="0" w:line="240" w:lineRule="auto"/>
      </w:pPr>
      <w:r>
        <w:separator/>
      </w:r>
    </w:p>
  </w:footnote>
  <w:footnote w:type="continuationSeparator" w:id="0">
    <w:p w14:paraId="0D719815" w14:textId="77777777" w:rsidR="00D84608" w:rsidRDefault="00D8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038B" w14:textId="77777777" w:rsidR="00E51671" w:rsidRDefault="002F0A1F">
    <w:pPr>
      <w:pBdr>
        <w:top w:val="nil"/>
        <w:left w:val="nil"/>
        <w:bottom w:val="nil"/>
        <w:right w:val="nil"/>
        <w:between w:val="nil"/>
      </w:pBdr>
      <w:tabs>
        <w:tab w:val="center" w:pos="4819"/>
        <w:tab w:val="right" w:pos="9638"/>
      </w:tabs>
      <w:spacing w:after="0" w:line="240" w:lineRule="auto"/>
      <w:rPr>
        <w:color w:val="000000"/>
      </w:rPr>
    </w:pPr>
    <w:r>
      <w:rPr>
        <w:noProof/>
        <w:color w:val="000000"/>
        <w:lang w:val="pl-PL"/>
      </w:rPr>
      <w:drawing>
        <wp:anchor distT="0" distB="0" distL="114300" distR="114300" simplePos="0" relativeHeight="251658240" behindDoc="0" locked="0" layoutInCell="1" hidden="0" allowOverlap="1" wp14:anchorId="33326066" wp14:editId="2EA8FCE7">
          <wp:simplePos x="0" y="0"/>
          <wp:positionH relativeFrom="margin">
            <wp:align>right</wp:align>
          </wp:positionH>
          <wp:positionV relativeFrom="topMargin">
            <wp:posOffset>248284</wp:posOffset>
          </wp:positionV>
          <wp:extent cx="581025" cy="64770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025" cy="647700"/>
                  </a:xfrm>
                  <a:prstGeom prst="rect">
                    <a:avLst/>
                  </a:prstGeom>
                  <a:ln/>
                </pic:spPr>
              </pic:pic>
            </a:graphicData>
          </a:graphic>
        </wp:anchor>
      </w:drawing>
    </w:r>
    <w:r>
      <w:rPr>
        <w:rFonts w:ascii="Arial" w:eastAsia="Arial" w:hAnsi="Arial" w:cs="Arial"/>
        <w:color w:val="818181"/>
        <w:sz w:val="18"/>
        <w:szCs w:val="18"/>
      </w:rPr>
      <w:t>Project: 101081451 — CO-GREEN — CERV-2022-CITIZENS-CIV</w:t>
    </w:r>
    <w:r>
      <w:rPr>
        <w:rFonts w:ascii="Arial" w:eastAsia="Arial" w:hAnsi="Arial" w:cs="Arial"/>
        <w:color w:val="81818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74"/>
    <w:multiLevelType w:val="hybridMultilevel"/>
    <w:tmpl w:val="B74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7A34"/>
    <w:multiLevelType w:val="hybridMultilevel"/>
    <w:tmpl w:val="BDC485B0"/>
    <w:lvl w:ilvl="0" w:tplc="30D6F7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4E075D"/>
    <w:multiLevelType w:val="hybridMultilevel"/>
    <w:tmpl w:val="2CC85214"/>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4F13A4"/>
    <w:multiLevelType w:val="hybridMultilevel"/>
    <w:tmpl w:val="4E185158"/>
    <w:lvl w:ilvl="0" w:tplc="00B210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D23"/>
    <w:multiLevelType w:val="hybridMultilevel"/>
    <w:tmpl w:val="1E3E82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D933B73"/>
    <w:multiLevelType w:val="hybridMultilevel"/>
    <w:tmpl w:val="D3BC73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071A3B"/>
    <w:multiLevelType w:val="hybridMultilevel"/>
    <w:tmpl w:val="32AEA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7E1C9C"/>
    <w:multiLevelType w:val="hybridMultilevel"/>
    <w:tmpl w:val="9D8A4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162"/>
    <w:multiLevelType w:val="hybridMultilevel"/>
    <w:tmpl w:val="E8AE0C7A"/>
    <w:lvl w:ilvl="0" w:tplc="5A3AFD5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D928DB"/>
    <w:multiLevelType w:val="hybridMultilevel"/>
    <w:tmpl w:val="428A1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B7143"/>
    <w:multiLevelType w:val="hybridMultilevel"/>
    <w:tmpl w:val="D3BC7366"/>
    <w:lvl w:ilvl="0" w:tplc="504A8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E57FA3"/>
    <w:multiLevelType w:val="hybridMultilevel"/>
    <w:tmpl w:val="E0FCAFBA"/>
    <w:lvl w:ilvl="0" w:tplc="19D20A1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58400F"/>
    <w:multiLevelType w:val="hybridMultilevel"/>
    <w:tmpl w:val="7B6AE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F97139"/>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E32295E"/>
    <w:multiLevelType w:val="hybridMultilevel"/>
    <w:tmpl w:val="7D28C6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29D1F68"/>
    <w:multiLevelType w:val="hybridMultilevel"/>
    <w:tmpl w:val="2D9E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94518A"/>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CCB22EC"/>
    <w:multiLevelType w:val="multilevel"/>
    <w:tmpl w:val="D2209F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C57117"/>
    <w:multiLevelType w:val="hybridMultilevel"/>
    <w:tmpl w:val="9DC28D12"/>
    <w:lvl w:ilvl="0" w:tplc="AAC826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05A83"/>
    <w:multiLevelType w:val="multilevel"/>
    <w:tmpl w:val="4B4CFD0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433DE5"/>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0425005">
    <w:abstractNumId w:val="17"/>
  </w:num>
  <w:num w:numId="2" w16cid:durableId="636035892">
    <w:abstractNumId w:val="19"/>
  </w:num>
  <w:num w:numId="3" w16cid:durableId="1152403708">
    <w:abstractNumId w:val="10"/>
  </w:num>
  <w:num w:numId="4" w16cid:durableId="1992637847">
    <w:abstractNumId w:val="5"/>
  </w:num>
  <w:num w:numId="5" w16cid:durableId="1912234030">
    <w:abstractNumId w:val="13"/>
  </w:num>
  <w:num w:numId="6" w16cid:durableId="608659336">
    <w:abstractNumId w:val="16"/>
  </w:num>
  <w:num w:numId="7" w16cid:durableId="2128086635">
    <w:abstractNumId w:val="20"/>
  </w:num>
  <w:num w:numId="8" w16cid:durableId="962806139">
    <w:abstractNumId w:val="15"/>
  </w:num>
  <w:num w:numId="9" w16cid:durableId="1941258051">
    <w:abstractNumId w:val="2"/>
  </w:num>
  <w:num w:numId="10" w16cid:durableId="1247156702">
    <w:abstractNumId w:val="6"/>
  </w:num>
  <w:num w:numId="11" w16cid:durableId="467013808">
    <w:abstractNumId w:val="9"/>
  </w:num>
  <w:num w:numId="12" w16cid:durableId="1895777351">
    <w:abstractNumId w:val="4"/>
  </w:num>
  <w:num w:numId="13" w16cid:durableId="593249659">
    <w:abstractNumId w:val="14"/>
  </w:num>
  <w:num w:numId="14" w16cid:durableId="1813715772">
    <w:abstractNumId w:val="12"/>
  </w:num>
  <w:num w:numId="15" w16cid:durableId="87040264">
    <w:abstractNumId w:val="8"/>
  </w:num>
  <w:num w:numId="16" w16cid:durableId="849949848">
    <w:abstractNumId w:val="11"/>
  </w:num>
  <w:num w:numId="17" w16cid:durableId="840852365">
    <w:abstractNumId w:val="1"/>
  </w:num>
  <w:num w:numId="18" w16cid:durableId="700320400">
    <w:abstractNumId w:val="18"/>
  </w:num>
  <w:num w:numId="19" w16cid:durableId="2032947703">
    <w:abstractNumId w:val="7"/>
  </w:num>
  <w:num w:numId="20" w16cid:durableId="1209948669">
    <w:abstractNumId w:val="0"/>
  </w:num>
  <w:num w:numId="21" w16cid:durableId="1580865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71"/>
    <w:rsid w:val="000125E1"/>
    <w:rsid w:val="00046CA5"/>
    <w:rsid w:val="000767F5"/>
    <w:rsid w:val="000A6252"/>
    <w:rsid w:val="000C392A"/>
    <w:rsid w:val="000F7B50"/>
    <w:rsid w:val="00144B86"/>
    <w:rsid w:val="001A3567"/>
    <w:rsid w:val="00232D74"/>
    <w:rsid w:val="00250782"/>
    <w:rsid w:val="00262A25"/>
    <w:rsid w:val="002C3BD7"/>
    <w:rsid w:val="002F0A1F"/>
    <w:rsid w:val="00315272"/>
    <w:rsid w:val="00367DA6"/>
    <w:rsid w:val="003B03C9"/>
    <w:rsid w:val="003D6A50"/>
    <w:rsid w:val="003D78A3"/>
    <w:rsid w:val="003E4857"/>
    <w:rsid w:val="00441D72"/>
    <w:rsid w:val="00496282"/>
    <w:rsid w:val="0052377F"/>
    <w:rsid w:val="00526423"/>
    <w:rsid w:val="005410EE"/>
    <w:rsid w:val="005B3D0D"/>
    <w:rsid w:val="005C23DA"/>
    <w:rsid w:val="005C27BB"/>
    <w:rsid w:val="005E247C"/>
    <w:rsid w:val="00630BD2"/>
    <w:rsid w:val="00681B10"/>
    <w:rsid w:val="00687A11"/>
    <w:rsid w:val="00711BEA"/>
    <w:rsid w:val="00731E16"/>
    <w:rsid w:val="00740E3D"/>
    <w:rsid w:val="007510FB"/>
    <w:rsid w:val="007B09C3"/>
    <w:rsid w:val="0082292B"/>
    <w:rsid w:val="00827F45"/>
    <w:rsid w:val="00850784"/>
    <w:rsid w:val="00852C4E"/>
    <w:rsid w:val="0087188F"/>
    <w:rsid w:val="00877B7F"/>
    <w:rsid w:val="008825C9"/>
    <w:rsid w:val="008C55DE"/>
    <w:rsid w:val="008D29C1"/>
    <w:rsid w:val="009241C0"/>
    <w:rsid w:val="009B256A"/>
    <w:rsid w:val="009D19ED"/>
    <w:rsid w:val="009E2DC1"/>
    <w:rsid w:val="009E43C4"/>
    <w:rsid w:val="009E559F"/>
    <w:rsid w:val="009F55CF"/>
    <w:rsid w:val="00A005CF"/>
    <w:rsid w:val="00A769AA"/>
    <w:rsid w:val="00AB724F"/>
    <w:rsid w:val="00AB77DD"/>
    <w:rsid w:val="00AD60ED"/>
    <w:rsid w:val="00AF5C55"/>
    <w:rsid w:val="00B53133"/>
    <w:rsid w:val="00B94FEC"/>
    <w:rsid w:val="00BF410F"/>
    <w:rsid w:val="00C003A3"/>
    <w:rsid w:val="00C1217E"/>
    <w:rsid w:val="00C27F99"/>
    <w:rsid w:val="00C34D08"/>
    <w:rsid w:val="00C45783"/>
    <w:rsid w:val="00C65730"/>
    <w:rsid w:val="00CA35C5"/>
    <w:rsid w:val="00D314FD"/>
    <w:rsid w:val="00D71CD7"/>
    <w:rsid w:val="00D84608"/>
    <w:rsid w:val="00DB0735"/>
    <w:rsid w:val="00DD424F"/>
    <w:rsid w:val="00E047FA"/>
    <w:rsid w:val="00E369D8"/>
    <w:rsid w:val="00E4566A"/>
    <w:rsid w:val="00E51671"/>
    <w:rsid w:val="00E61F8B"/>
    <w:rsid w:val="00E71011"/>
    <w:rsid w:val="00EB3D33"/>
    <w:rsid w:val="00EE47A2"/>
    <w:rsid w:val="00F142F7"/>
    <w:rsid w:val="00F308E1"/>
    <w:rsid w:val="00F61EB8"/>
    <w:rsid w:val="00F64188"/>
    <w:rsid w:val="00FA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CC6B"/>
  <w15:docId w15:val="{FD13BD20-7730-4E6F-B24A-1E767DB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CF"/>
  </w:style>
  <w:style w:type="paragraph" w:styleId="Heading1">
    <w:name w:val="heading 1"/>
    <w:basedOn w:val="Normal"/>
    <w:next w:val="Normal"/>
    <w:link w:val="Heading1Char"/>
    <w:uiPriority w:val="9"/>
    <w:qFormat/>
    <w:rsid w:val="00812D9C"/>
    <w:pPr>
      <w:keepNext/>
      <w:keepLines/>
      <w:spacing w:before="240" w:after="240"/>
      <w:outlineLvl w:val="0"/>
    </w:pPr>
    <w:rPr>
      <w:rFonts w:asciiTheme="majorHAnsi" w:eastAsiaTheme="majorEastAsia" w:hAnsiTheme="majorHAnsi" w:cstheme="majorBidi"/>
      <w:b/>
      <w:bCs/>
      <w:color w:val="2F5496" w:themeColor="accent1" w:themeShade="BF"/>
      <w:sz w:val="36"/>
      <w:szCs w:val="36"/>
    </w:rPr>
  </w:style>
  <w:style w:type="paragraph" w:styleId="Heading2">
    <w:name w:val="heading 2"/>
    <w:basedOn w:val="Normal"/>
    <w:next w:val="Normal"/>
    <w:link w:val="Heading2Char"/>
    <w:uiPriority w:val="9"/>
    <w:unhideWhenUsed/>
    <w:qFormat/>
    <w:rsid w:val="00E47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2D9C"/>
    <w:rPr>
      <w:rFonts w:asciiTheme="majorHAnsi" w:eastAsiaTheme="majorEastAsia" w:hAnsiTheme="majorHAnsi" w:cstheme="majorBidi"/>
      <w:b/>
      <w:bCs/>
      <w:color w:val="2F5496" w:themeColor="accent1" w:themeShade="BF"/>
      <w:sz w:val="36"/>
      <w:szCs w:val="36"/>
      <w:lang w:val="en-GB"/>
    </w:rPr>
  </w:style>
  <w:style w:type="paragraph" w:styleId="Header">
    <w:name w:val="header"/>
    <w:basedOn w:val="Normal"/>
    <w:link w:val="HeaderChar"/>
    <w:uiPriority w:val="99"/>
    <w:unhideWhenUsed/>
    <w:rsid w:val="00400F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FA7"/>
    <w:rPr>
      <w:rFonts w:ascii="Times New Roman" w:hAnsi="Times New Roman" w:cs="Times New Roman"/>
      <w:sz w:val="24"/>
      <w:szCs w:val="24"/>
    </w:rPr>
  </w:style>
  <w:style w:type="paragraph" w:styleId="Footer">
    <w:name w:val="footer"/>
    <w:basedOn w:val="Normal"/>
    <w:link w:val="FooterChar"/>
    <w:uiPriority w:val="99"/>
    <w:unhideWhenUsed/>
    <w:rsid w:val="00400F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FA7"/>
    <w:rPr>
      <w:rFonts w:ascii="Times New Roman" w:hAnsi="Times New Roman" w:cs="Times New Roman"/>
      <w:sz w:val="24"/>
      <w:szCs w:val="24"/>
    </w:rPr>
  </w:style>
  <w:style w:type="paragraph" w:styleId="ListParagraph">
    <w:name w:val="List Paragraph"/>
    <w:basedOn w:val="Normal"/>
    <w:uiPriority w:val="34"/>
    <w:qFormat/>
    <w:rsid w:val="00444581"/>
    <w:pPr>
      <w:ind w:left="720"/>
      <w:contextualSpacing/>
    </w:pPr>
  </w:style>
  <w:style w:type="character" w:customStyle="1" w:styleId="Heading2Char">
    <w:name w:val="Heading 2 Char"/>
    <w:basedOn w:val="DefaultParagraphFont"/>
    <w:link w:val="Heading2"/>
    <w:uiPriority w:val="9"/>
    <w:rsid w:val="00E47D4A"/>
    <w:rPr>
      <w:rFonts w:asciiTheme="majorHAnsi" w:eastAsiaTheme="majorEastAsia" w:hAnsiTheme="majorHAnsi" w:cstheme="majorBidi"/>
      <w:color w:val="2F5496" w:themeColor="accent1" w:themeShade="BF"/>
      <w:sz w:val="26"/>
      <w:szCs w:val="26"/>
    </w:rPr>
  </w:style>
  <w:style w:type="paragraph" w:customStyle="1" w:styleId="Default">
    <w:name w:val="Default"/>
    <w:rsid w:val="00D83F4A"/>
    <w:pPr>
      <w:autoSpaceDE w:val="0"/>
      <w:autoSpaceDN w:val="0"/>
      <w:adjustRightInd w:val="0"/>
      <w:spacing w:after="0" w:line="240" w:lineRule="auto"/>
    </w:pPr>
    <w:rPr>
      <w:rFonts w:ascii="Tw Cen MT" w:hAnsi="Tw Cen MT" w:cs="Tw Cen MT"/>
      <w:color w:val="000000"/>
    </w:rPr>
  </w:style>
  <w:style w:type="character" w:styleId="Hyperlink">
    <w:name w:val="Hyperlink"/>
    <w:basedOn w:val="DefaultParagraphFont"/>
    <w:uiPriority w:val="99"/>
    <w:unhideWhenUsed/>
    <w:rsid w:val="00720F6F"/>
    <w:rPr>
      <w:color w:val="0563C1" w:themeColor="hyperlink"/>
      <w:u w:val="single"/>
    </w:rPr>
  </w:style>
  <w:style w:type="character" w:customStyle="1" w:styleId="UnresolvedMention1">
    <w:name w:val="Unresolved Mention1"/>
    <w:basedOn w:val="DefaultParagraphFont"/>
    <w:uiPriority w:val="99"/>
    <w:semiHidden/>
    <w:unhideWhenUsed/>
    <w:rsid w:val="00720F6F"/>
    <w:rPr>
      <w:color w:val="605E5C"/>
      <w:shd w:val="clear" w:color="auto" w:fill="E1DFDD"/>
    </w:rPr>
  </w:style>
  <w:style w:type="paragraph" w:styleId="TOCHeading">
    <w:name w:val="TOC Heading"/>
    <w:basedOn w:val="Heading1"/>
    <w:next w:val="Normal"/>
    <w:uiPriority w:val="39"/>
    <w:unhideWhenUsed/>
    <w:qFormat/>
    <w:rsid w:val="002C747A"/>
    <w:pPr>
      <w:spacing w:after="0"/>
      <w:outlineLvl w:val="9"/>
    </w:pPr>
    <w:rPr>
      <w:b w:val="0"/>
      <w:bCs w:val="0"/>
      <w:sz w:val="32"/>
      <w:szCs w:val="32"/>
      <w:lang w:val="it-IT" w:eastAsia="it-IT"/>
    </w:rPr>
  </w:style>
  <w:style w:type="paragraph" w:styleId="TOC1">
    <w:name w:val="toc 1"/>
    <w:basedOn w:val="Normal"/>
    <w:next w:val="Normal"/>
    <w:autoRedefine/>
    <w:uiPriority w:val="39"/>
    <w:unhideWhenUsed/>
    <w:rsid w:val="002C747A"/>
    <w:pPr>
      <w:spacing w:after="100"/>
    </w:pPr>
  </w:style>
  <w:style w:type="paragraph" w:styleId="TOC2">
    <w:name w:val="toc 2"/>
    <w:basedOn w:val="Normal"/>
    <w:next w:val="Normal"/>
    <w:autoRedefine/>
    <w:uiPriority w:val="39"/>
    <w:unhideWhenUsed/>
    <w:rsid w:val="002C747A"/>
    <w:pPr>
      <w:spacing w:after="100"/>
      <w:ind w:left="240"/>
    </w:pPr>
  </w:style>
  <w:style w:type="character" w:styleId="FollowedHyperlink">
    <w:name w:val="FollowedHyperlink"/>
    <w:basedOn w:val="DefaultParagraphFont"/>
    <w:uiPriority w:val="99"/>
    <w:semiHidden/>
    <w:unhideWhenUsed/>
    <w:rsid w:val="004722A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FA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rPr>
  </w:style>
  <w:style w:type="character" w:customStyle="1" w:styleId="HTMLPreformattedChar">
    <w:name w:val="HTML Preformatted Char"/>
    <w:basedOn w:val="DefaultParagraphFont"/>
    <w:link w:val="HTMLPreformatted"/>
    <w:uiPriority w:val="99"/>
    <w:rsid w:val="00FA1D47"/>
    <w:rPr>
      <w:rFonts w:ascii="Courier New" w:hAnsi="Courier New" w:cs="Courier New"/>
      <w:sz w:val="20"/>
      <w:szCs w:val="20"/>
      <w:lang w:val="pl-PL"/>
    </w:rPr>
  </w:style>
  <w:style w:type="paragraph" w:customStyle="1" w:styleId="Standard">
    <w:name w:val="Standard"/>
    <w:rsid w:val="00FA1D47"/>
    <w:pPr>
      <w:widowControl w:val="0"/>
      <w:suppressAutoHyphens/>
      <w:autoSpaceDN w:val="0"/>
      <w:spacing w:after="0" w:line="240" w:lineRule="auto"/>
      <w:textAlignment w:val="baseline"/>
    </w:pPr>
    <w:rPr>
      <w:rFonts w:eastAsia="Andale Sans UI" w:cs="Tahoma"/>
      <w:kern w:val="3"/>
    </w:rPr>
  </w:style>
  <w:style w:type="table" w:styleId="TableGrid">
    <w:name w:val="Table Grid"/>
    <w:basedOn w:val="TableNormal"/>
    <w:uiPriority w:val="39"/>
    <w:rsid w:val="00A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2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C4E"/>
    <w:rPr>
      <w:sz w:val="20"/>
      <w:szCs w:val="20"/>
    </w:rPr>
  </w:style>
  <w:style w:type="character" w:styleId="EndnoteReference">
    <w:name w:val="endnote reference"/>
    <w:basedOn w:val="DefaultParagraphFont"/>
    <w:uiPriority w:val="99"/>
    <w:semiHidden/>
    <w:unhideWhenUsed/>
    <w:rsid w:val="00852C4E"/>
    <w:rPr>
      <w:vertAlign w:val="superscript"/>
    </w:rPr>
  </w:style>
  <w:style w:type="character" w:styleId="UnresolvedMention">
    <w:name w:val="Unresolved Mention"/>
    <w:basedOn w:val="DefaultParagraphFont"/>
    <w:uiPriority w:val="99"/>
    <w:semiHidden/>
    <w:unhideWhenUsed/>
    <w:rsid w:val="00C34D08"/>
    <w:rPr>
      <w:color w:val="605E5C"/>
      <w:shd w:val="clear" w:color="auto" w:fill="E1DFDD"/>
    </w:rPr>
  </w:style>
  <w:style w:type="paragraph" w:styleId="NormalWeb">
    <w:name w:val="Normal (Web)"/>
    <w:basedOn w:val="Normal"/>
    <w:uiPriority w:val="99"/>
    <w:semiHidden/>
    <w:unhideWhenUsed/>
    <w:rsid w:val="000F7B50"/>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7839">
      <w:bodyDiv w:val="1"/>
      <w:marLeft w:val="0"/>
      <w:marRight w:val="0"/>
      <w:marTop w:val="0"/>
      <w:marBottom w:val="0"/>
      <w:divBdr>
        <w:top w:val="none" w:sz="0" w:space="0" w:color="auto"/>
        <w:left w:val="none" w:sz="0" w:space="0" w:color="auto"/>
        <w:bottom w:val="none" w:sz="0" w:space="0" w:color="auto"/>
        <w:right w:val="none" w:sz="0" w:space="0" w:color="auto"/>
      </w:divBdr>
    </w:div>
    <w:div w:id="203450369">
      <w:bodyDiv w:val="1"/>
      <w:marLeft w:val="0"/>
      <w:marRight w:val="0"/>
      <w:marTop w:val="0"/>
      <w:marBottom w:val="0"/>
      <w:divBdr>
        <w:top w:val="none" w:sz="0" w:space="0" w:color="auto"/>
        <w:left w:val="none" w:sz="0" w:space="0" w:color="auto"/>
        <w:bottom w:val="none" w:sz="0" w:space="0" w:color="auto"/>
        <w:right w:val="none" w:sz="0" w:space="0" w:color="auto"/>
      </w:divBdr>
    </w:div>
    <w:div w:id="515313184">
      <w:bodyDiv w:val="1"/>
      <w:marLeft w:val="0"/>
      <w:marRight w:val="0"/>
      <w:marTop w:val="0"/>
      <w:marBottom w:val="0"/>
      <w:divBdr>
        <w:top w:val="none" w:sz="0" w:space="0" w:color="auto"/>
        <w:left w:val="none" w:sz="0" w:space="0" w:color="auto"/>
        <w:bottom w:val="none" w:sz="0" w:space="0" w:color="auto"/>
        <w:right w:val="none" w:sz="0" w:space="0" w:color="auto"/>
      </w:divBdr>
    </w:div>
    <w:div w:id="610816961">
      <w:bodyDiv w:val="1"/>
      <w:marLeft w:val="0"/>
      <w:marRight w:val="0"/>
      <w:marTop w:val="0"/>
      <w:marBottom w:val="0"/>
      <w:divBdr>
        <w:top w:val="none" w:sz="0" w:space="0" w:color="auto"/>
        <w:left w:val="none" w:sz="0" w:space="0" w:color="auto"/>
        <w:bottom w:val="none" w:sz="0" w:space="0" w:color="auto"/>
        <w:right w:val="none" w:sz="0" w:space="0" w:color="auto"/>
      </w:divBdr>
    </w:div>
    <w:div w:id="632368615">
      <w:bodyDiv w:val="1"/>
      <w:marLeft w:val="0"/>
      <w:marRight w:val="0"/>
      <w:marTop w:val="0"/>
      <w:marBottom w:val="0"/>
      <w:divBdr>
        <w:top w:val="none" w:sz="0" w:space="0" w:color="auto"/>
        <w:left w:val="none" w:sz="0" w:space="0" w:color="auto"/>
        <w:bottom w:val="none" w:sz="0" w:space="0" w:color="auto"/>
        <w:right w:val="none" w:sz="0" w:space="0" w:color="auto"/>
      </w:divBdr>
    </w:div>
    <w:div w:id="714429420">
      <w:bodyDiv w:val="1"/>
      <w:marLeft w:val="0"/>
      <w:marRight w:val="0"/>
      <w:marTop w:val="0"/>
      <w:marBottom w:val="0"/>
      <w:divBdr>
        <w:top w:val="none" w:sz="0" w:space="0" w:color="auto"/>
        <w:left w:val="none" w:sz="0" w:space="0" w:color="auto"/>
        <w:bottom w:val="none" w:sz="0" w:space="0" w:color="auto"/>
        <w:right w:val="none" w:sz="0" w:space="0" w:color="auto"/>
      </w:divBdr>
    </w:div>
    <w:div w:id="1262303254">
      <w:bodyDiv w:val="1"/>
      <w:marLeft w:val="0"/>
      <w:marRight w:val="0"/>
      <w:marTop w:val="0"/>
      <w:marBottom w:val="0"/>
      <w:divBdr>
        <w:top w:val="none" w:sz="0" w:space="0" w:color="auto"/>
        <w:left w:val="none" w:sz="0" w:space="0" w:color="auto"/>
        <w:bottom w:val="none" w:sz="0" w:space="0" w:color="auto"/>
        <w:right w:val="none" w:sz="0" w:space="0" w:color="auto"/>
      </w:divBdr>
    </w:div>
    <w:div w:id="1581056961">
      <w:bodyDiv w:val="1"/>
      <w:marLeft w:val="0"/>
      <w:marRight w:val="0"/>
      <w:marTop w:val="0"/>
      <w:marBottom w:val="0"/>
      <w:divBdr>
        <w:top w:val="none" w:sz="0" w:space="0" w:color="auto"/>
        <w:left w:val="none" w:sz="0" w:space="0" w:color="auto"/>
        <w:bottom w:val="none" w:sz="0" w:space="0" w:color="auto"/>
        <w:right w:val="none" w:sz="0" w:space="0" w:color="auto"/>
      </w:divBdr>
    </w:div>
    <w:div w:id="1603877752">
      <w:bodyDiv w:val="1"/>
      <w:marLeft w:val="0"/>
      <w:marRight w:val="0"/>
      <w:marTop w:val="0"/>
      <w:marBottom w:val="0"/>
      <w:divBdr>
        <w:top w:val="none" w:sz="0" w:space="0" w:color="auto"/>
        <w:left w:val="none" w:sz="0" w:space="0" w:color="auto"/>
        <w:bottom w:val="none" w:sz="0" w:space="0" w:color="auto"/>
        <w:right w:val="none" w:sz="0" w:space="0" w:color="auto"/>
      </w:divBdr>
    </w:div>
    <w:div w:id="1927031904">
      <w:bodyDiv w:val="1"/>
      <w:marLeft w:val="0"/>
      <w:marRight w:val="0"/>
      <w:marTop w:val="0"/>
      <w:marBottom w:val="0"/>
      <w:divBdr>
        <w:top w:val="none" w:sz="0" w:space="0" w:color="auto"/>
        <w:left w:val="none" w:sz="0" w:space="0" w:color="auto"/>
        <w:bottom w:val="none" w:sz="0" w:space="0" w:color="auto"/>
        <w:right w:val="none" w:sz="0" w:space="0" w:color="auto"/>
      </w:divBdr>
    </w:div>
    <w:div w:id="204439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mergo.hr/co-gr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academy.org/co-gr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terzosettore.it/progetto-co-gr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l.org.pl/projekty-2/cogreen%20aktualnosci-i-wydarze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GvTwhERJ98vMD2ozF+M8Y88RQ==">CgMxLjAyCGguZ2pkZ3hzMgloLjMwajB6bGwyCWguMWZvYjl0ZTIJaC4zem55c2g3MgloLjJldDkycDAyCGgudHlqY3d0MgloLjNkeTZ2a20yCWguMXQzaDVzZjgAciExcGpSdlpOdnZtV2ZfYVI4LXdqVXdzeEpaNzN6bl84bks=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1852</Words>
  <Characters>10559</Characters>
  <Application>Microsoft Office Word</Application>
  <DocSecurity>0</DocSecurity>
  <Lines>87</Lines>
  <Paragraphs>24</Paragraphs>
  <ScaleCrop>false</ScaleCrop>
  <HeadingPairs>
    <vt:vector size="8" baseType="variant">
      <vt:variant>
        <vt:lpstr>Title</vt:lpstr>
      </vt:variant>
      <vt:variant>
        <vt:i4>1</vt:i4>
      </vt:variant>
      <vt:variant>
        <vt:lpstr>Headings</vt:lpstr>
      </vt:variant>
      <vt:variant>
        <vt:i4>2</vt:i4>
      </vt:variant>
      <vt:variant>
        <vt:lpstr>Tytuł</vt:lpstr>
      </vt:variant>
      <vt:variant>
        <vt:i4>1</vt:i4>
      </vt:variant>
      <vt:variant>
        <vt:lpstr>Titolo</vt:lpstr>
      </vt:variant>
      <vt:variant>
        <vt:i4>1</vt:i4>
      </vt:variant>
    </vt:vector>
  </HeadingPairs>
  <TitlesOfParts>
    <vt:vector size="5" baseType="lpstr">
      <vt:lpstr/>
      <vt:lpstr>Introduction</vt:lpstr>
      <vt:lpstr>The Event Description Sheet (EDS)</vt:lpstr>
      <vt: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Mancinelli</dc:creator>
  <cp:lastModifiedBy>Izabela Grabowska</cp:lastModifiedBy>
  <cp:revision>20</cp:revision>
  <dcterms:created xsi:type="dcterms:W3CDTF">2023-11-29T08:24:00Z</dcterms:created>
  <dcterms:modified xsi:type="dcterms:W3CDTF">2023-12-27T19:01:00Z</dcterms:modified>
</cp:coreProperties>
</file>